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357E" w:rsidRDefault="00280ACF" w:rsidP="00280ACF">
      <w:pPr>
        <w:pStyle w:val="Titel"/>
        <w:jc w:val="center"/>
      </w:pPr>
      <w:r w:rsidRPr="00280ACF">
        <w:rPr>
          <w:b/>
        </w:rPr>
        <w:t>Nachhaltigkeitskonzept</w:t>
      </w:r>
      <w:r>
        <w:br/>
        <w:t xml:space="preserve">Senatsempfang </w:t>
      </w:r>
    </w:p>
    <w:p w:rsidR="00E9357E" w:rsidRPr="00E9357E" w:rsidRDefault="00E9357E" w:rsidP="00280ACF">
      <w:pPr>
        <w:pStyle w:val="Titel"/>
        <w:jc w:val="center"/>
        <w:rPr>
          <w:sz w:val="40"/>
          <w:szCs w:val="40"/>
        </w:rPr>
      </w:pPr>
      <w:r w:rsidRPr="00E9357E">
        <w:rPr>
          <w:sz w:val="40"/>
          <w:szCs w:val="40"/>
        </w:rPr>
        <w:t>norddeutsche Stiftung für Umwelt und Entwicklung</w:t>
      </w:r>
    </w:p>
    <w:p w:rsidR="00280ACF" w:rsidRPr="00E9357E" w:rsidRDefault="00280ACF" w:rsidP="00280ACF">
      <w:pPr>
        <w:pStyle w:val="Titel"/>
        <w:jc w:val="center"/>
        <w:rPr>
          <w:sz w:val="40"/>
          <w:szCs w:val="40"/>
        </w:rPr>
      </w:pPr>
      <w:r w:rsidRPr="00E9357E">
        <w:rPr>
          <w:sz w:val="40"/>
          <w:szCs w:val="40"/>
        </w:rPr>
        <w:t>Gastgeber</w:t>
      </w:r>
      <w:r w:rsidR="00E9357E">
        <w:rPr>
          <w:sz w:val="40"/>
          <w:szCs w:val="40"/>
        </w:rPr>
        <w:t>: Stadt Hamburg (</w:t>
      </w:r>
      <w:r w:rsidRPr="00E9357E">
        <w:rPr>
          <w:sz w:val="40"/>
          <w:szCs w:val="40"/>
        </w:rPr>
        <w:t>BUKEA</w:t>
      </w:r>
      <w:r w:rsidR="00E9357E">
        <w:rPr>
          <w:sz w:val="40"/>
          <w:szCs w:val="40"/>
        </w:rPr>
        <w:t>)</w:t>
      </w:r>
    </w:p>
    <w:p w:rsidR="00280ACF" w:rsidRDefault="00280ACF" w:rsidP="00280ACF"/>
    <w:p w:rsidR="00280ACF" w:rsidRDefault="00280ACF" w:rsidP="00280ACF">
      <w:pPr>
        <w:pStyle w:val="IntensivesZitat"/>
      </w:pPr>
      <w:r>
        <w:t>Nachhaltigkeitsleitbild</w:t>
      </w:r>
    </w:p>
    <w:p w:rsidR="00280ACF" w:rsidRPr="00280ACF" w:rsidRDefault="00280ACF" w:rsidP="00280ACF">
      <w:pPr>
        <w:rPr>
          <w:rStyle w:val="SchwacherVerweis"/>
        </w:rPr>
      </w:pPr>
      <w:r w:rsidRPr="00280ACF">
        <w:rPr>
          <w:rStyle w:val="SchwacherVerweis"/>
        </w:rPr>
        <w:t>Vision</w:t>
      </w:r>
    </w:p>
    <w:p w:rsidR="00280ACF" w:rsidRDefault="00280ACF" w:rsidP="00280ACF">
      <w:r>
        <w:t>Unsere Vision ist eine nachhaltige und gerechte Zukunft für alle Menschen und den Planeten. Hierbei sind die 17 Nachhaltigkeitsziele mit ihren 169 Unterzielen die Grundlage für all</w:t>
      </w:r>
      <w:r w:rsidR="00F41A6D">
        <w:t xml:space="preserve"> unsere Planungen. Umwelteinflüsse sollen so gering wie möglich gehalten werden, soziale Aspekte wie Gleichberechtigung und Begegnungen ohne jegliche Form der Diskriminierung stehen im Mittelpunkt und spiegeln sich auch im Programm wieder. </w:t>
      </w:r>
      <w:r>
        <w:t>Wir streben an, den Senatsempfang zum 25-jährigen Jubiläum der Stiftung für Umwelt und Entwicklung in Hamburg zu einem Beispiel für nachhaltige Veranstaltungen zu machen.</w:t>
      </w:r>
    </w:p>
    <w:p w:rsidR="00280ACF" w:rsidRPr="00280ACF" w:rsidRDefault="00280ACF" w:rsidP="00280ACF">
      <w:pPr>
        <w:rPr>
          <w:rStyle w:val="SchwacherVerweis"/>
        </w:rPr>
      </w:pPr>
      <w:r>
        <w:rPr>
          <w:rStyle w:val="SchwacherVerweis"/>
        </w:rPr>
        <w:t>Selbstverpflichtungen</w:t>
      </w:r>
    </w:p>
    <w:p w:rsidR="00280ACF" w:rsidRDefault="00280ACF" w:rsidP="00280ACF">
      <w:pPr>
        <w:pStyle w:val="Listenabsatz"/>
        <w:numPr>
          <w:ilvl w:val="0"/>
          <w:numId w:val="1"/>
        </w:numPr>
      </w:pPr>
      <w:r>
        <w:t>Umweltfreundliche Anreise</w:t>
      </w:r>
    </w:p>
    <w:p w:rsidR="00280ACF" w:rsidRDefault="00C4793B" w:rsidP="00280ACF">
      <w:pPr>
        <w:pStyle w:val="Listenabsatz"/>
        <w:numPr>
          <w:ilvl w:val="0"/>
          <w:numId w:val="1"/>
        </w:numPr>
      </w:pPr>
      <w:r>
        <w:t>Biologische, faire, r</w:t>
      </w:r>
      <w:r w:rsidR="00280ACF">
        <w:t>egionale und saisonale Verpflegung in veganer und vegetarischer Form</w:t>
      </w:r>
    </w:p>
    <w:p w:rsidR="00280ACF" w:rsidRDefault="00280ACF" w:rsidP="00280ACF">
      <w:pPr>
        <w:pStyle w:val="Listenabsatz"/>
        <w:numPr>
          <w:ilvl w:val="0"/>
          <w:numId w:val="1"/>
        </w:numPr>
      </w:pPr>
      <w:r>
        <w:t>Klimaneutralität</w:t>
      </w:r>
    </w:p>
    <w:p w:rsidR="00280ACF" w:rsidRDefault="00280ACF" w:rsidP="00280ACF">
      <w:pPr>
        <w:pStyle w:val="Listenabsatz"/>
        <w:numPr>
          <w:ilvl w:val="0"/>
          <w:numId w:val="1"/>
        </w:numPr>
      </w:pPr>
      <w:r>
        <w:t>Transparente Kommunikation</w:t>
      </w:r>
    </w:p>
    <w:p w:rsidR="00280ACF" w:rsidRDefault="00280ACF" w:rsidP="00280ACF">
      <w:pPr>
        <w:pStyle w:val="Listenabsatz"/>
        <w:numPr>
          <w:ilvl w:val="0"/>
          <w:numId w:val="1"/>
        </w:numPr>
      </w:pPr>
      <w:r>
        <w:t>Kontinuierliche Weiterentwicklung</w:t>
      </w:r>
    </w:p>
    <w:p w:rsidR="00280ACF" w:rsidRDefault="00280ACF" w:rsidP="00280ACF">
      <w:r>
        <w:t>Nach dem Senatsempfang werden wir eine umfassende Nachbereitung durchführen und die gesammelten Erfahrungen nutzen, um zukünftige Senatsempfänge der BUKEA noch nachhaltiger zu gestalten. Wir sind offen für Feedback und setzen uns für eine kontinuierliche Weiterentwicklung unseres Nachhaltigkeitskonzepts ein.</w:t>
      </w:r>
    </w:p>
    <w:p w:rsidR="00280ACF" w:rsidRDefault="00280ACF" w:rsidP="00280ACF">
      <w:r>
        <w:t>Mit diesem Leitbild für Nachhaltigkeit möchten wir sicherstellen, dass der Senatsempfang zum 25-jährigen Jubiläum der Stiftung für Umwelt und Entwicklung in Hamburg nicht nur ein festlicher Anlass, sondern auch ein Zeichen für Verantwortung, Engagement und die Vision einer nachhaltigen Zukunft ist.</w:t>
      </w:r>
    </w:p>
    <w:p w:rsidR="00280ACF" w:rsidRDefault="00280ACF" w:rsidP="00280ACF">
      <w:pPr>
        <w:rPr>
          <w:i/>
        </w:rPr>
      </w:pPr>
    </w:p>
    <w:p w:rsidR="00280ACF" w:rsidRDefault="00280ACF" w:rsidP="002C6DBD">
      <w:pPr>
        <w:pStyle w:val="IntensivesZitat"/>
      </w:pPr>
      <w:bookmarkStart w:id="0" w:name="_cxvxf758jsh"/>
      <w:bookmarkEnd w:id="0"/>
      <w:r>
        <w:t>Leitlinien</w:t>
      </w:r>
    </w:p>
    <w:p w:rsidR="00280ACF" w:rsidRDefault="00280ACF" w:rsidP="002C6DBD">
      <w:pPr>
        <w:spacing w:after="0" w:line="240" w:lineRule="auto"/>
        <w:rPr>
          <w:rFonts w:eastAsia="Lato"/>
          <w:i/>
        </w:rPr>
      </w:pPr>
    </w:p>
    <w:tbl>
      <w:tblPr>
        <w:tblStyle w:val="Gitternetztabelle1hellAkzent1"/>
        <w:tblW w:w="9900" w:type="dxa"/>
        <w:tblLayout w:type="fixed"/>
        <w:tblLook w:val="0600" w:firstRow="0" w:lastRow="0" w:firstColumn="0" w:lastColumn="0" w:noHBand="1" w:noVBand="1"/>
      </w:tblPr>
      <w:tblGrid>
        <w:gridCol w:w="3150"/>
        <w:gridCol w:w="6750"/>
      </w:tblGrid>
      <w:tr w:rsidR="00280ACF" w:rsidTr="002C6DBD">
        <w:tc>
          <w:tcPr>
            <w:tcW w:w="3150" w:type="dxa"/>
            <w:hideMark/>
          </w:tcPr>
          <w:p w:rsidR="00280ACF" w:rsidRDefault="00280ACF">
            <w:pPr>
              <w:rPr>
                <w:b/>
                <w:sz w:val="20"/>
                <w:szCs w:val="20"/>
              </w:rPr>
            </w:pPr>
            <w:r>
              <w:rPr>
                <w:b/>
                <w:sz w:val="20"/>
                <w:szCs w:val="20"/>
              </w:rPr>
              <w:t>Leitbild/ggf. Leitlinien als Unterkategorie</w:t>
            </w:r>
          </w:p>
        </w:tc>
        <w:tc>
          <w:tcPr>
            <w:tcW w:w="6750" w:type="dxa"/>
            <w:hideMark/>
          </w:tcPr>
          <w:p w:rsidR="00280ACF" w:rsidRDefault="00280ACF">
            <w:pPr>
              <w:widowControl w:val="0"/>
              <w:rPr>
                <w:b/>
                <w:sz w:val="20"/>
                <w:szCs w:val="20"/>
              </w:rPr>
            </w:pPr>
            <w:r>
              <w:rPr>
                <w:b/>
                <w:sz w:val="20"/>
                <w:szCs w:val="20"/>
              </w:rPr>
              <w:t>Beschreibung</w:t>
            </w:r>
          </w:p>
        </w:tc>
      </w:tr>
      <w:tr w:rsidR="002C6DBD" w:rsidTr="002C6DBD">
        <w:tc>
          <w:tcPr>
            <w:tcW w:w="3150" w:type="dxa"/>
          </w:tcPr>
          <w:p w:rsidR="002C6DBD" w:rsidRPr="002C6DBD" w:rsidRDefault="002C6DBD">
            <w:pPr>
              <w:widowControl w:val="0"/>
              <w:rPr>
                <w:i/>
                <w:sz w:val="18"/>
                <w:szCs w:val="18"/>
              </w:rPr>
            </w:pPr>
            <w:r w:rsidRPr="002C6DBD">
              <w:rPr>
                <w:i/>
                <w:sz w:val="18"/>
                <w:szCs w:val="18"/>
              </w:rPr>
              <w:t>Ressourcenschonende Gestaltung</w:t>
            </w:r>
          </w:p>
        </w:tc>
        <w:tc>
          <w:tcPr>
            <w:tcW w:w="6750" w:type="dxa"/>
          </w:tcPr>
          <w:p w:rsidR="002C6DBD" w:rsidRDefault="002C6DBD">
            <w:pPr>
              <w:widowControl w:val="0"/>
              <w:rPr>
                <w:i/>
                <w:sz w:val="18"/>
                <w:szCs w:val="18"/>
              </w:rPr>
            </w:pPr>
            <w:r>
              <w:rPr>
                <w:i/>
                <w:sz w:val="18"/>
                <w:szCs w:val="18"/>
              </w:rPr>
              <w:t xml:space="preserve">Anreise mit dem ÖPNV, Bio-regional-saisonal-vegan/vegetarisches Catering, keine </w:t>
            </w:r>
            <w:r>
              <w:rPr>
                <w:i/>
                <w:sz w:val="18"/>
                <w:szCs w:val="18"/>
              </w:rPr>
              <w:lastRenderedPageBreak/>
              <w:t>Druckerzeugnisse (abgesehen von Namensschildern)</w:t>
            </w:r>
            <w:r w:rsidR="00E9357E">
              <w:rPr>
                <w:i/>
                <w:sz w:val="18"/>
                <w:szCs w:val="18"/>
              </w:rPr>
              <w:t xml:space="preserve">, energiesparende </w:t>
            </w:r>
            <w:proofErr w:type="spellStart"/>
            <w:r w:rsidR="00E9357E">
              <w:rPr>
                <w:i/>
                <w:sz w:val="18"/>
                <w:szCs w:val="18"/>
              </w:rPr>
              <w:t>Technoligie</w:t>
            </w:r>
            <w:proofErr w:type="spellEnd"/>
            <w:r w:rsidR="00E9357E">
              <w:rPr>
                <w:i/>
                <w:sz w:val="18"/>
                <w:szCs w:val="18"/>
              </w:rPr>
              <w:t xml:space="preserve">, Wasserressourcen schonen, Abfallvermeidung und Recycling, </w:t>
            </w:r>
          </w:p>
        </w:tc>
      </w:tr>
      <w:tr w:rsidR="00280ACF" w:rsidTr="002C6DBD">
        <w:tc>
          <w:tcPr>
            <w:tcW w:w="3150" w:type="dxa"/>
          </w:tcPr>
          <w:p w:rsidR="00280ACF" w:rsidRDefault="002C6DBD">
            <w:pPr>
              <w:widowControl w:val="0"/>
              <w:rPr>
                <w:i/>
                <w:sz w:val="18"/>
                <w:szCs w:val="18"/>
              </w:rPr>
            </w:pPr>
            <w:r>
              <w:rPr>
                <w:i/>
                <w:sz w:val="18"/>
                <w:szCs w:val="18"/>
              </w:rPr>
              <w:lastRenderedPageBreak/>
              <w:t>Lokale Akteure</w:t>
            </w:r>
          </w:p>
        </w:tc>
        <w:tc>
          <w:tcPr>
            <w:tcW w:w="6750" w:type="dxa"/>
          </w:tcPr>
          <w:p w:rsidR="00280ACF" w:rsidRDefault="002C6DBD">
            <w:pPr>
              <w:widowControl w:val="0"/>
              <w:rPr>
                <w:i/>
                <w:sz w:val="18"/>
                <w:szCs w:val="18"/>
              </w:rPr>
            </w:pPr>
            <w:r>
              <w:rPr>
                <w:i/>
                <w:sz w:val="18"/>
                <w:szCs w:val="18"/>
              </w:rPr>
              <w:t xml:space="preserve">Catering, Redner, Künstler – kurze Anreise und Stärkung der </w:t>
            </w:r>
            <w:proofErr w:type="spellStart"/>
            <w:r>
              <w:rPr>
                <w:i/>
                <w:sz w:val="18"/>
                <w:szCs w:val="18"/>
              </w:rPr>
              <w:t>Akteuere</w:t>
            </w:r>
            <w:proofErr w:type="spellEnd"/>
          </w:p>
        </w:tc>
      </w:tr>
      <w:tr w:rsidR="00280ACF" w:rsidTr="002C6DBD">
        <w:tc>
          <w:tcPr>
            <w:tcW w:w="3150" w:type="dxa"/>
          </w:tcPr>
          <w:p w:rsidR="00280ACF" w:rsidRDefault="00E9357E">
            <w:pPr>
              <w:widowControl w:val="0"/>
              <w:rPr>
                <w:i/>
                <w:sz w:val="18"/>
                <w:szCs w:val="18"/>
              </w:rPr>
            </w:pPr>
            <w:r>
              <w:rPr>
                <w:i/>
                <w:sz w:val="18"/>
                <w:szCs w:val="18"/>
              </w:rPr>
              <w:t>Soziale Verantwortung</w:t>
            </w:r>
          </w:p>
        </w:tc>
        <w:tc>
          <w:tcPr>
            <w:tcW w:w="6750" w:type="dxa"/>
          </w:tcPr>
          <w:p w:rsidR="00280ACF" w:rsidRDefault="00E9357E">
            <w:pPr>
              <w:widowControl w:val="0"/>
              <w:rPr>
                <w:i/>
                <w:sz w:val="18"/>
                <w:szCs w:val="18"/>
              </w:rPr>
            </w:pPr>
            <w:r>
              <w:rPr>
                <w:i/>
                <w:sz w:val="18"/>
                <w:szCs w:val="18"/>
              </w:rPr>
              <w:t xml:space="preserve">Keine Diskriminierung, </w:t>
            </w:r>
            <w:proofErr w:type="spellStart"/>
            <w:r>
              <w:rPr>
                <w:i/>
                <w:sz w:val="18"/>
                <w:szCs w:val="18"/>
              </w:rPr>
              <w:t>Barrierearmut</w:t>
            </w:r>
            <w:proofErr w:type="spellEnd"/>
            <w:r>
              <w:rPr>
                <w:i/>
                <w:sz w:val="18"/>
                <w:szCs w:val="18"/>
              </w:rPr>
              <w:t>, gendersensibel</w:t>
            </w:r>
          </w:p>
        </w:tc>
      </w:tr>
      <w:tr w:rsidR="00280ACF" w:rsidTr="002C6DBD">
        <w:tc>
          <w:tcPr>
            <w:tcW w:w="3150" w:type="dxa"/>
          </w:tcPr>
          <w:p w:rsidR="00280ACF" w:rsidRDefault="00E9357E">
            <w:pPr>
              <w:widowControl w:val="0"/>
              <w:rPr>
                <w:i/>
                <w:sz w:val="18"/>
                <w:szCs w:val="18"/>
              </w:rPr>
            </w:pPr>
            <w:r>
              <w:rPr>
                <w:i/>
                <w:sz w:val="18"/>
                <w:szCs w:val="18"/>
              </w:rPr>
              <w:t>Kommunikation</w:t>
            </w:r>
          </w:p>
        </w:tc>
        <w:tc>
          <w:tcPr>
            <w:tcW w:w="6750" w:type="dxa"/>
          </w:tcPr>
          <w:p w:rsidR="00280ACF" w:rsidRDefault="00E9357E">
            <w:pPr>
              <w:widowControl w:val="0"/>
              <w:rPr>
                <w:i/>
                <w:sz w:val="18"/>
                <w:szCs w:val="18"/>
              </w:rPr>
            </w:pPr>
            <w:r>
              <w:rPr>
                <w:i/>
                <w:sz w:val="18"/>
                <w:szCs w:val="18"/>
              </w:rPr>
              <w:t>Berichterstattung, Hinweise auf Maßnahmen in z.B. Reden oder auch beim Catering</w:t>
            </w:r>
          </w:p>
        </w:tc>
      </w:tr>
      <w:tr w:rsidR="00280ACF" w:rsidTr="002C6DBD">
        <w:tc>
          <w:tcPr>
            <w:tcW w:w="3150" w:type="dxa"/>
          </w:tcPr>
          <w:p w:rsidR="00280ACF" w:rsidRDefault="00E9357E">
            <w:pPr>
              <w:widowControl w:val="0"/>
              <w:rPr>
                <w:i/>
                <w:sz w:val="18"/>
                <w:szCs w:val="18"/>
              </w:rPr>
            </w:pPr>
            <w:r>
              <w:rPr>
                <w:i/>
                <w:sz w:val="18"/>
                <w:szCs w:val="18"/>
              </w:rPr>
              <w:t>Weiterentwicklung</w:t>
            </w:r>
          </w:p>
        </w:tc>
        <w:tc>
          <w:tcPr>
            <w:tcW w:w="6750" w:type="dxa"/>
          </w:tcPr>
          <w:p w:rsidR="00280ACF" w:rsidRDefault="00E9357E">
            <w:pPr>
              <w:widowControl w:val="0"/>
              <w:rPr>
                <w:i/>
                <w:sz w:val="18"/>
                <w:szCs w:val="18"/>
              </w:rPr>
            </w:pPr>
            <w:r>
              <w:rPr>
                <w:i/>
                <w:sz w:val="18"/>
                <w:szCs w:val="18"/>
              </w:rPr>
              <w:t>Vorbild sein und Hinweise sammeln und geben für weitere Senatsempfänge der BUKEA</w:t>
            </w:r>
          </w:p>
        </w:tc>
      </w:tr>
      <w:tr w:rsidR="00280ACF" w:rsidTr="002C6DBD">
        <w:tc>
          <w:tcPr>
            <w:tcW w:w="3150" w:type="dxa"/>
          </w:tcPr>
          <w:p w:rsidR="00280ACF" w:rsidRDefault="00280ACF">
            <w:pPr>
              <w:widowControl w:val="0"/>
              <w:rPr>
                <w:i/>
                <w:sz w:val="18"/>
                <w:szCs w:val="18"/>
              </w:rPr>
            </w:pPr>
          </w:p>
        </w:tc>
        <w:tc>
          <w:tcPr>
            <w:tcW w:w="6750" w:type="dxa"/>
          </w:tcPr>
          <w:p w:rsidR="00280ACF" w:rsidRDefault="00280ACF">
            <w:pPr>
              <w:widowControl w:val="0"/>
              <w:rPr>
                <w:i/>
                <w:sz w:val="18"/>
                <w:szCs w:val="18"/>
              </w:rPr>
            </w:pPr>
          </w:p>
        </w:tc>
      </w:tr>
    </w:tbl>
    <w:p w:rsidR="00280ACF" w:rsidRDefault="00280ACF" w:rsidP="00280ACF">
      <w:pPr>
        <w:rPr>
          <w:rFonts w:ascii="Lato" w:hAnsi="Lato" w:cs="Lato"/>
          <w:b/>
        </w:rPr>
      </w:pPr>
    </w:p>
    <w:p w:rsidR="00280ACF" w:rsidRDefault="00280ACF" w:rsidP="00F41A6D">
      <w:pPr>
        <w:pStyle w:val="IntensivesZitat"/>
        <w:rPr>
          <w:b/>
        </w:rPr>
      </w:pPr>
      <w:bookmarkStart w:id="1" w:name="_9fix99uw0aih"/>
      <w:bookmarkEnd w:id="1"/>
      <w:r>
        <w:t xml:space="preserve">Analyse </w:t>
      </w:r>
      <w:proofErr w:type="spellStart"/>
      <w:r>
        <w:t>Stakeholder:innen</w:t>
      </w:r>
      <w:proofErr w:type="spellEnd"/>
    </w:p>
    <w:p w:rsidR="00280ACF" w:rsidRPr="002C6DBD" w:rsidRDefault="00280ACF" w:rsidP="002C6DBD">
      <w:pPr>
        <w:rPr>
          <w:rStyle w:val="SchwacherVerweis"/>
        </w:rPr>
      </w:pPr>
      <w:bookmarkStart w:id="2" w:name="_jdbqaun5fxhf"/>
      <w:bookmarkEnd w:id="2"/>
      <w:r w:rsidRPr="002C6DBD">
        <w:rPr>
          <w:rStyle w:val="SchwacherVerweis"/>
        </w:rPr>
        <w:t xml:space="preserve">Wichtige </w:t>
      </w:r>
      <w:proofErr w:type="spellStart"/>
      <w:r w:rsidRPr="002C6DBD">
        <w:rPr>
          <w:rStyle w:val="SchwacherVerweis"/>
        </w:rPr>
        <w:t>Stakeholder:innen</w:t>
      </w:r>
      <w:proofErr w:type="spellEnd"/>
      <w:r w:rsidRPr="002C6DBD">
        <w:rPr>
          <w:rStyle w:val="SchwacherVerweis"/>
        </w:rPr>
        <w:t xml:space="preserve"> unser Veranstaltung sind:</w:t>
      </w:r>
    </w:p>
    <w:tbl>
      <w:tblPr>
        <w:tblStyle w:val="Gitternetztabelle4Akzent1"/>
        <w:tblW w:w="10215" w:type="dxa"/>
        <w:tblLayout w:type="fixed"/>
        <w:tblLook w:val="0600" w:firstRow="0" w:lastRow="0" w:firstColumn="0" w:lastColumn="0" w:noHBand="1" w:noVBand="1"/>
      </w:tblPr>
      <w:tblGrid>
        <w:gridCol w:w="1950"/>
        <w:gridCol w:w="6834"/>
        <w:gridCol w:w="1431"/>
      </w:tblGrid>
      <w:tr w:rsidR="00280ACF" w:rsidTr="00F41A6D">
        <w:tc>
          <w:tcPr>
            <w:tcW w:w="1950" w:type="dxa"/>
            <w:hideMark/>
          </w:tcPr>
          <w:p w:rsidR="00280ACF" w:rsidRDefault="00280ACF">
            <w:pPr>
              <w:rPr>
                <w:b/>
                <w:sz w:val="20"/>
                <w:szCs w:val="20"/>
              </w:rPr>
            </w:pPr>
            <w:proofErr w:type="spellStart"/>
            <w:r>
              <w:rPr>
                <w:b/>
                <w:sz w:val="20"/>
                <w:szCs w:val="20"/>
              </w:rPr>
              <w:t>Stakeholder:innen</w:t>
            </w:r>
            <w:r>
              <w:rPr>
                <w:b/>
                <w:sz w:val="20"/>
                <w:szCs w:val="20"/>
              </w:rPr>
              <w:softHyphen/>
              <w:t>gruppe</w:t>
            </w:r>
            <w:proofErr w:type="spellEnd"/>
          </w:p>
        </w:tc>
        <w:tc>
          <w:tcPr>
            <w:tcW w:w="6834" w:type="dxa"/>
            <w:hideMark/>
          </w:tcPr>
          <w:p w:rsidR="00280ACF" w:rsidRDefault="00280ACF">
            <w:pPr>
              <w:widowControl w:val="0"/>
              <w:rPr>
                <w:b/>
                <w:sz w:val="20"/>
                <w:szCs w:val="20"/>
              </w:rPr>
            </w:pPr>
            <w:r>
              <w:rPr>
                <w:b/>
                <w:sz w:val="20"/>
                <w:szCs w:val="20"/>
              </w:rPr>
              <w:t>Beschreibung der Funktion und Rolle</w:t>
            </w:r>
          </w:p>
        </w:tc>
        <w:tc>
          <w:tcPr>
            <w:tcW w:w="1431" w:type="dxa"/>
            <w:hideMark/>
          </w:tcPr>
          <w:p w:rsidR="00280ACF" w:rsidRDefault="00280ACF">
            <w:pPr>
              <w:widowControl w:val="0"/>
              <w:rPr>
                <w:b/>
                <w:sz w:val="20"/>
                <w:szCs w:val="20"/>
              </w:rPr>
            </w:pPr>
            <w:r>
              <w:rPr>
                <w:b/>
                <w:sz w:val="20"/>
                <w:szCs w:val="20"/>
              </w:rPr>
              <w:t>Einflussgrad</w:t>
            </w:r>
          </w:p>
          <w:p w:rsidR="00280ACF" w:rsidRDefault="00280ACF">
            <w:pPr>
              <w:widowControl w:val="0"/>
              <w:rPr>
                <w:sz w:val="16"/>
                <w:szCs w:val="16"/>
              </w:rPr>
            </w:pPr>
            <w:r>
              <w:rPr>
                <w:sz w:val="16"/>
                <w:szCs w:val="16"/>
              </w:rPr>
              <w:t>3 – hoch</w:t>
            </w:r>
          </w:p>
          <w:p w:rsidR="00280ACF" w:rsidRDefault="00280ACF">
            <w:pPr>
              <w:widowControl w:val="0"/>
              <w:rPr>
                <w:sz w:val="16"/>
                <w:szCs w:val="16"/>
              </w:rPr>
            </w:pPr>
            <w:r>
              <w:rPr>
                <w:sz w:val="16"/>
                <w:szCs w:val="16"/>
              </w:rPr>
              <w:t>2 – mittel</w:t>
            </w:r>
          </w:p>
          <w:p w:rsidR="00280ACF" w:rsidRDefault="00280ACF">
            <w:pPr>
              <w:widowControl w:val="0"/>
              <w:rPr>
                <w:sz w:val="16"/>
                <w:szCs w:val="16"/>
              </w:rPr>
            </w:pPr>
            <w:r>
              <w:rPr>
                <w:sz w:val="16"/>
                <w:szCs w:val="16"/>
              </w:rPr>
              <w:t>1 – gering</w:t>
            </w:r>
          </w:p>
        </w:tc>
      </w:tr>
      <w:tr w:rsidR="00280ACF" w:rsidTr="00F41A6D">
        <w:tc>
          <w:tcPr>
            <w:tcW w:w="1950" w:type="dxa"/>
          </w:tcPr>
          <w:p w:rsidR="00280ACF" w:rsidRDefault="00F41A6D">
            <w:pPr>
              <w:widowControl w:val="0"/>
              <w:rPr>
                <w:i/>
                <w:sz w:val="18"/>
                <w:szCs w:val="18"/>
              </w:rPr>
            </w:pPr>
            <w:r>
              <w:rPr>
                <w:i/>
                <w:sz w:val="18"/>
                <w:szCs w:val="18"/>
              </w:rPr>
              <w:t>Gäste</w:t>
            </w:r>
          </w:p>
        </w:tc>
        <w:tc>
          <w:tcPr>
            <w:tcW w:w="6834" w:type="dxa"/>
          </w:tcPr>
          <w:p w:rsidR="00280ACF" w:rsidRDefault="00F41A6D">
            <w:pPr>
              <w:widowControl w:val="0"/>
              <w:rPr>
                <w:i/>
                <w:sz w:val="18"/>
                <w:szCs w:val="18"/>
              </w:rPr>
            </w:pPr>
            <w:r>
              <w:rPr>
                <w:i/>
                <w:sz w:val="18"/>
                <w:szCs w:val="18"/>
              </w:rPr>
              <w:t>Wollen „geehrt“ werden, haben durch ihr Verhalten z.B. Anreise und Übernachtung, Essgewohnheiten etc. Einfluss auf die VA</w:t>
            </w:r>
          </w:p>
        </w:tc>
        <w:tc>
          <w:tcPr>
            <w:tcW w:w="1431" w:type="dxa"/>
          </w:tcPr>
          <w:p w:rsidR="00280ACF" w:rsidRDefault="00F41A6D">
            <w:pPr>
              <w:widowControl w:val="0"/>
              <w:rPr>
                <w:i/>
                <w:sz w:val="18"/>
                <w:szCs w:val="18"/>
              </w:rPr>
            </w:pPr>
            <w:r>
              <w:rPr>
                <w:i/>
                <w:sz w:val="18"/>
                <w:szCs w:val="18"/>
              </w:rPr>
              <w:t>2</w:t>
            </w:r>
          </w:p>
        </w:tc>
      </w:tr>
      <w:tr w:rsidR="00280ACF" w:rsidTr="00F41A6D">
        <w:tc>
          <w:tcPr>
            <w:tcW w:w="1950" w:type="dxa"/>
          </w:tcPr>
          <w:p w:rsidR="00280ACF" w:rsidRDefault="00F41A6D">
            <w:pPr>
              <w:widowControl w:val="0"/>
              <w:rPr>
                <w:i/>
                <w:sz w:val="18"/>
                <w:szCs w:val="18"/>
              </w:rPr>
            </w:pPr>
            <w:r>
              <w:rPr>
                <w:i/>
                <w:sz w:val="18"/>
                <w:szCs w:val="18"/>
              </w:rPr>
              <w:t>Rathausservice</w:t>
            </w:r>
          </w:p>
        </w:tc>
        <w:tc>
          <w:tcPr>
            <w:tcW w:w="6834" w:type="dxa"/>
          </w:tcPr>
          <w:p w:rsidR="00280ACF" w:rsidRDefault="00F41A6D">
            <w:pPr>
              <w:widowControl w:val="0"/>
              <w:rPr>
                <w:i/>
                <w:sz w:val="18"/>
                <w:szCs w:val="18"/>
              </w:rPr>
            </w:pPr>
            <w:r>
              <w:rPr>
                <w:i/>
                <w:sz w:val="18"/>
                <w:szCs w:val="18"/>
              </w:rPr>
              <w:t>Stellt die Räumlichkeiten zur Verfügung und gibt viele Abläufe vor, kann ggf. Zahlen für die Klimabilanz zur Verfügung stellen</w:t>
            </w:r>
          </w:p>
        </w:tc>
        <w:tc>
          <w:tcPr>
            <w:tcW w:w="1431" w:type="dxa"/>
          </w:tcPr>
          <w:p w:rsidR="00280ACF" w:rsidRDefault="00F41A6D">
            <w:pPr>
              <w:widowControl w:val="0"/>
              <w:rPr>
                <w:i/>
                <w:sz w:val="18"/>
                <w:szCs w:val="18"/>
              </w:rPr>
            </w:pPr>
            <w:r>
              <w:rPr>
                <w:i/>
                <w:sz w:val="18"/>
                <w:szCs w:val="18"/>
              </w:rPr>
              <w:t>2</w:t>
            </w:r>
          </w:p>
        </w:tc>
      </w:tr>
      <w:tr w:rsidR="00280ACF" w:rsidTr="00F41A6D">
        <w:tc>
          <w:tcPr>
            <w:tcW w:w="1950" w:type="dxa"/>
          </w:tcPr>
          <w:p w:rsidR="00F41A6D" w:rsidRDefault="00F41A6D">
            <w:pPr>
              <w:widowControl w:val="0"/>
              <w:rPr>
                <w:i/>
                <w:sz w:val="18"/>
                <w:szCs w:val="18"/>
              </w:rPr>
            </w:pPr>
            <w:proofErr w:type="spellStart"/>
            <w:r>
              <w:rPr>
                <w:i/>
                <w:sz w:val="18"/>
                <w:szCs w:val="18"/>
              </w:rPr>
              <w:t>Prokotollbeauftragte</w:t>
            </w:r>
            <w:proofErr w:type="spellEnd"/>
            <w:r>
              <w:rPr>
                <w:i/>
                <w:sz w:val="18"/>
                <w:szCs w:val="18"/>
              </w:rPr>
              <w:t xml:space="preserve"> BUKEA</w:t>
            </w:r>
          </w:p>
        </w:tc>
        <w:tc>
          <w:tcPr>
            <w:tcW w:w="6834" w:type="dxa"/>
          </w:tcPr>
          <w:p w:rsidR="00280ACF" w:rsidRDefault="00F41A6D">
            <w:pPr>
              <w:widowControl w:val="0"/>
              <w:rPr>
                <w:i/>
                <w:sz w:val="18"/>
                <w:szCs w:val="18"/>
              </w:rPr>
            </w:pPr>
            <w:r>
              <w:rPr>
                <w:i/>
                <w:sz w:val="18"/>
                <w:szCs w:val="18"/>
              </w:rPr>
              <w:t>Ist die Mittlerin zw. BUKEA und Rathausservice, hat durch die Versendung der Einladungen sowie durch den Kontakt mit dem Rathausservice große Einflussmöglichkeiten auf die Umsetzung der Veranstaltung</w:t>
            </w:r>
          </w:p>
        </w:tc>
        <w:tc>
          <w:tcPr>
            <w:tcW w:w="1431" w:type="dxa"/>
          </w:tcPr>
          <w:p w:rsidR="00280ACF" w:rsidRDefault="00F41A6D">
            <w:pPr>
              <w:widowControl w:val="0"/>
              <w:rPr>
                <w:i/>
                <w:sz w:val="18"/>
                <w:szCs w:val="18"/>
              </w:rPr>
            </w:pPr>
            <w:r>
              <w:rPr>
                <w:i/>
                <w:sz w:val="18"/>
                <w:szCs w:val="18"/>
              </w:rPr>
              <w:t>3</w:t>
            </w:r>
          </w:p>
        </w:tc>
      </w:tr>
      <w:tr w:rsidR="00280ACF" w:rsidTr="00F41A6D">
        <w:tc>
          <w:tcPr>
            <w:tcW w:w="1950" w:type="dxa"/>
          </w:tcPr>
          <w:p w:rsidR="00280ACF" w:rsidRDefault="00F41A6D">
            <w:pPr>
              <w:widowControl w:val="0"/>
              <w:rPr>
                <w:i/>
                <w:sz w:val="18"/>
                <w:szCs w:val="18"/>
              </w:rPr>
            </w:pPr>
            <w:r>
              <w:rPr>
                <w:i/>
                <w:sz w:val="18"/>
                <w:szCs w:val="18"/>
              </w:rPr>
              <w:t>Stiftung NUE</w:t>
            </w:r>
          </w:p>
        </w:tc>
        <w:tc>
          <w:tcPr>
            <w:tcW w:w="6834" w:type="dxa"/>
          </w:tcPr>
          <w:p w:rsidR="00280ACF" w:rsidRDefault="00F41A6D">
            <w:pPr>
              <w:widowControl w:val="0"/>
              <w:rPr>
                <w:i/>
                <w:sz w:val="18"/>
                <w:szCs w:val="18"/>
              </w:rPr>
            </w:pPr>
            <w:r>
              <w:rPr>
                <w:i/>
                <w:sz w:val="18"/>
                <w:szCs w:val="18"/>
              </w:rPr>
              <w:t>Möchte ihr Jubiläum gebührend feiern, erstellt Programm und lädt Künstler ein, erstellt Namensschilder</w:t>
            </w:r>
          </w:p>
        </w:tc>
        <w:tc>
          <w:tcPr>
            <w:tcW w:w="1431" w:type="dxa"/>
          </w:tcPr>
          <w:p w:rsidR="00280ACF" w:rsidRDefault="00F41A6D">
            <w:pPr>
              <w:widowControl w:val="0"/>
              <w:rPr>
                <w:i/>
                <w:sz w:val="18"/>
                <w:szCs w:val="18"/>
              </w:rPr>
            </w:pPr>
            <w:r>
              <w:rPr>
                <w:i/>
                <w:sz w:val="18"/>
                <w:szCs w:val="18"/>
              </w:rPr>
              <w:t>2</w:t>
            </w:r>
          </w:p>
        </w:tc>
      </w:tr>
      <w:tr w:rsidR="00280ACF" w:rsidTr="00F41A6D">
        <w:tc>
          <w:tcPr>
            <w:tcW w:w="1950" w:type="dxa"/>
          </w:tcPr>
          <w:p w:rsidR="00280ACF" w:rsidRDefault="00F41A6D">
            <w:pPr>
              <w:widowControl w:val="0"/>
              <w:rPr>
                <w:i/>
                <w:sz w:val="18"/>
                <w:szCs w:val="18"/>
              </w:rPr>
            </w:pPr>
            <w:r>
              <w:rPr>
                <w:i/>
                <w:sz w:val="18"/>
                <w:szCs w:val="18"/>
              </w:rPr>
              <w:t>Redner</w:t>
            </w:r>
          </w:p>
        </w:tc>
        <w:tc>
          <w:tcPr>
            <w:tcW w:w="6834" w:type="dxa"/>
          </w:tcPr>
          <w:p w:rsidR="00280ACF" w:rsidRDefault="00F41A6D">
            <w:pPr>
              <w:widowControl w:val="0"/>
              <w:rPr>
                <w:i/>
                <w:sz w:val="18"/>
                <w:szCs w:val="18"/>
              </w:rPr>
            </w:pPr>
            <w:r>
              <w:rPr>
                <w:i/>
                <w:sz w:val="18"/>
                <w:szCs w:val="18"/>
              </w:rPr>
              <w:t>Senator, Ministerpräsident, NUE – können durch die Inhalte ihrer Reden auf die Themen der nachhaltigen Veranstaltung und das Thema Nachhaltigkeit hinweisen</w:t>
            </w:r>
          </w:p>
        </w:tc>
        <w:tc>
          <w:tcPr>
            <w:tcW w:w="1431" w:type="dxa"/>
          </w:tcPr>
          <w:p w:rsidR="00280ACF" w:rsidRDefault="00F41A6D">
            <w:pPr>
              <w:widowControl w:val="0"/>
              <w:rPr>
                <w:i/>
                <w:sz w:val="18"/>
                <w:szCs w:val="18"/>
              </w:rPr>
            </w:pPr>
            <w:r>
              <w:rPr>
                <w:i/>
                <w:sz w:val="18"/>
                <w:szCs w:val="18"/>
              </w:rPr>
              <w:t>2</w:t>
            </w:r>
          </w:p>
        </w:tc>
      </w:tr>
      <w:tr w:rsidR="00280ACF" w:rsidTr="00F41A6D">
        <w:tc>
          <w:tcPr>
            <w:tcW w:w="1950" w:type="dxa"/>
          </w:tcPr>
          <w:p w:rsidR="00280ACF" w:rsidRDefault="00F41A6D">
            <w:pPr>
              <w:widowControl w:val="0"/>
              <w:rPr>
                <w:i/>
                <w:sz w:val="18"/>
                <w:szCs w:val="18"/>
              </w:rPr>
            </w:pPr>
            <w:r>
              <w:rPr>
                <w:i/>
                <w:sz w:val="18"/>
                <w:szCs w:val="18"/>
              </w:rPr>
              <w:t>Künstler/Musiker</w:t>
            </w:r>
          </w:p>
        </w:tc>
        <w:tc>
          <w:tcPr>
            <w:tcW w:w="6834" w:type="dxa"/>
          </w:tcPr>
          <w:p w:rsidR="00280ACF" w:rsidRDefault="002C6DBD">
            <w:pPr>
              <w:widowControl w:val="0"/>
              <w:rPr>
                <w:i/>
                <w:sz w:val="18"/>
                <w:szCs w:val="18"/>
              </w:rPr>
            </w:pPr>
            <w:r>
              <w:rPr>
                <w:i/>
                <w:sz w:val="18"/>
                <w:szCs w:val="18"/>
              </w:rPr>
              <w:t>Gestalten das Rahmenprogramm</w:t>
            </w:r>
          </w:p>
        </w:tc>
        <w:tc>
          <w:tcPr>
            <w:tcW w:w="1431" w:type="dxa"/>
          </w:tcPr>
          <w:p w:rsidR="00280ACF" w:rsidRDefault="002C6DBD">
            <w:pPr>
              <w:widowControl w:val="0"/>
              <w:rPr>
                <w:i/>
                <w:sz w:val="18"/>
                <w:szCs w:val="18"/>
              </w:rPr>
            </w:pPr>
            <w:r>
              <w:rPr>
                <w:i/>
                <w:sz w:val="18"/>
                <w:szCs w:val="18"/>
              </w:rPr>
              <w:t>1</w:t>
            </w:r>
          </w:p>
        </w:tc>
      </w:tr>
      <w:tr w:rsidR="00280ACF" w:rsidTr="00F41A6D">
        <w:tc>
          <w:tcPr>
            <w:tcW w:w="1950" w:type="dxa"/>
          </w:tcPr>
          <w:p w:rsidR="00280ACF" w:rsidRDefault="00F41A6D">
            <w:pPr>
              <w:widowControl w:val="0"/>
              <w:rPr>
                <w:i/>
                <w:sz w:val="18"/>
                <w:szCs w:val="18"/>
              </w:rPr>
            </w:pPr>
            <w:r>
              <w:rPr>
                <w:i/>
                <w:sz w:val="18"/>
                <w:szCs w:val="18"/>
              </w:rPr>
              <w:t>Catering</w:t>
            </w:r>
          </w:p>
        </w:tc>
        <w:tc>
          <w:tcPr>
            <w:tcW w:w="6834" w:type="dxa"/>
          </w:tcPr>
          <w:p w:rsidR="00280ACF" w:rsidRDefault="002C6DBD">
            <w:pPr>
              <w:widowControl w:val="0"/>
              <w:rPr>
                <w:i/>
                <w:sz w:val="18"/>
                <w:szCs w:val="18"/>
              </w:rPr>
            </w:pPr>
            <w:r>
              <w:rPr>
                <w:i/>
                <w:sz w:val="18"/>
                <w:szCs w:val="18"/>
              </w:rPr>
              <w:t xml:space="preserve">Auswahl eines regionalen Bio-Caterers, der ein </w:t>
            </w:r>
            <w:proofErr w:type="spellStart"/>
            <w:r>
              <w:rPr>
                <w:i/>
                <w:sz w:val="18"/>
                <w:szCs w:val="18"/>
              </w:rPr>
              <w:t>veg</w:t>
            </w:r>
            <w:proofErr w:type="spellEnd"/>
            <w:r>
              <w:rPr>
                <w:i/>
                <w:sz w:val="18"/>
                <w:szCs w:val="18"/>
              </w:rPr>
              <w:t xml:space="preserve">/vegan und saisonale Speisen zur Verfügung stellt, mögliche Abfälle vermeiden soll, eine gute Kommunikation. </w:t>
            </w:r>
          </w:p>
        </w:tc>
        <w:tc>
          <w:tcPr>
            <w:tcW w:w="1431" w:type="dxa"/>
          </w:tcPr>
          <w:p w:rsidR="00280ACF" w:rsidRDefault="002C6DBD">
            <w:pPr>
              <w:widowControl w:val="0"/>
              <w:rPr>
                <w:i/>
                <w:sz w:val="18"/>
                <w:szCs w:val="18"/>
              </w:rPr>
            </w:pPr>
            <w:r>
              <w:rPr>
                <w:i/>
                <w:sz w:val="18"/>
                <w:szCs w:val="18"/>
              </w:rPr>
              <w:t>3</w:t>
            </w:r>
          </w:p>
        </w:tc>
      </w:tr>
      <w:tr w:rsidR="00F41A6D" w:rsidTr="00F41A6D">
        <w:tc>
          <w:tcPr>
            <w:tcW w:w="1950" w:type="dxa"/>
          </w:tcPr>
          <w:p w:rsidR="00F41A6D" w:rsidRDefault="00F41A6D">
            <w:pPr>
              <w:widowControl w:val="0"/>
              <w:rPr>
                <w:i/>
                <w:sz w:val="18"/>
                <w:szCs w:val="18"/>
              </w:rPr>
            </w:pPr>
          </w:p>
        </w:tc>
        <w:tc>
          <w:tcPr>
            <w:tcW w:w="6834" w:type="dxa"/>
          </w:tcPr>
          <w:p w:rsidR="00F41A6D" w:rsidRDefault="00F41A6D">
            <w:pPr>
              <w:widowControl w:val="0"/>
              <w:rPr>
                <w:i/>
                <w:sz w:val="18"/>
                <w:szCs w:val="18"/>
              </w:rPr>
            </w:pPr>
          </w:p>
        </w:tc>
        <w:tc>
          <w:tcPr>
            <w:tcW w:w="1431" w:type="dxa"/>
          </w:tcPr>
          <w:p w:rsidR="00F41A6D" w:rsidRDefault="00F41A6D">
            <w:pPr>
              <w:widowControl w:val="0"/>
              <w:rPr>
                <w:i/>
                <w:sz w:val="18"/>
                <w:szCs w:val="18"/>
              </w:rPr>
            </w:pPr>
          </w:p>
        </w:tc>
      </w:tr>
    </w:tbl>
    <w:p w:rsidR="00280ACF" w:rsidRDefault="00280ACF" w:rsidP="00280ACF">
      <w:pPr>
        <w:rPr>
          <w:rFonts w:ascii="Lato" w:hAnsi="Lato" w:cs="Lato"/>
          <w:i/>
        </w:rPr>
      </w:pPr>
    </w:p>
    <w:p w:rsidR="00280ACF" w:rsidRDefault="00280ACF" w:rsidP="00E9357E">
      <w:pPr>
        <w:pStyle w:val="IntensivesZitat"/>
        <w:rPr>
          <w:rFonts w:ascii="Raleway" w:eastAsia="Raleway" w:hAnsi="Raleway" w:cs="Raleway"/>
          <w:b/>
          <w:color w:val="45818E"/>
          <w:sz w:val="40"/>
          <w:szCs w:val="40"/>
        </w:rPr>
      </w:pPr>
      <w:bookmarkStart w:id="3" w:name="_r1cdvhevvctz"/>
      <w:bookmarkStart w:id="4" w:name="_y4iz9m47u9cb"/>
      <w:bookmarkEnd w:id="3"/>
      <w:bookmarkEnd w:id="4"/>
      <w:r>
        <w:t>Risiken-Analyse</w:t>
      </w:r>
    </w:p>
    <w:p w:rsidR="00280ACF" w:rsidRPr="00E9357E" w:rsidRDefault="00280ACF" w:rsidP="00E9357E">
      <w:pPr>
        <w:pStyle w:val="berschrift1"/>
        <w:rPr>
          <w:rStyle w:val="SchwacherVerweis"/>
          <w:rFonts w:asciiTheme="minorHAnsi" w:eastAsiaTheme="minorHAnsi" w:hAnsiTheme="minorHAnsi" w:cstheme="minorBidi"/>
          <w:b w:val="0"/>
          <w:sz w:val="22"/>
          <w:szCs w:val="22"/>
          <w:lang w:eastAsia="en-US"/>
        </w:rPr>
      </w:pPr>
      <w:bookmarkStart w:id="5" w:name="_c9zcipu836qs"/>
      <w:bookmarkEnd w:id="5"/>
      <w:r w:rsidRPr="00E9357E">
        <w:rPr>
          <w:rStyle w:val="SchwacherVerweis"/>
          <w:rFonts w:asciiTheme="minorHAnsi" w:eastAsiaTheme="minorHAnsi" w:hAnsiTheme="minorHAnsi" w:cstheme="minorBidi"/>
          <w:b w:val="0"/>
          <w:sz w:val="22"/>
          <w:szCs w:val="22"/>
          <w:lang w:eastAsia="en-US"/>
        </w:rPr>
        <w:t>Hauptrisiken und -Auswirkungen sind:</w:t>
      </w:r>
    </w:p>
    <w:tbl>
      <w:tblPr>
        <w:tblStyle w:val="Gitternetztabelle1hellAkzent1"/>
        <w:tblW w:w="10215" w:type="dxa"/>
        <w:tblLayout w:type="fixed"/>
        <w:tblLook w:val="0600" w:firstRow="0" w:lastRow="0" w:firstColumn="0" w:lastColumn="0" w:noHBand="1" w:noVBand="1"/>
      </w:tblPr>
      <w:tblGrid>
        <w:gridCol w:w="2490"/>
        <w:gridCol w:w="2745"/>
        <w:gridCol w:w="1890"/>
        <w:gridCol w:w="1560"/>
        <w:gridCol w:w="1530"/>
      </w:tblGrid>
      <w:tr w:rsidR="00280ACF" w:rsidTr="00E9357E">
        <w:trPr>
          <w:trHeight w:val="400"/>
        </w:trPr>
        <w:tc>
          <w:tcPr>
            <w:tcW w:w="2490" w:type="dxa"/>
            <w:hideMark/>
          </w:tcPr>
          <w:p w:rsidR="00280ACF" w:rsidRDefault="00280ACF">
            <w:pPr>
              <w:rPr>
                <w:rFonts w:eastAsia="Lato"/>
                <w:b/>
                <w:sz w:val="20"/>
                <w:szCs w:val="20"/>
              </w:rPr>
            </w:pPr>
            <w:r>
              <w:rPr>
                <w:b/>
                <w:sz w:val="20"/>
                <w:szCs w:val="20"/>
              </w:rPr>
              <w:t>Risikokategorie/Risiko</w:t>
            </w:r>
          </w:p>
        </w:tc>
        <w:tc>
          <w:tcPr>
            <w:tcW w:w="2745" w:type="dxa"/>
            <w:hideMark/>
          </w:tcPr>
          <w:p w:rsidR="00280ACF" w:rsidRDefault="00280ACF">
            <w:pPr>
              <w:rPr>
                <w:b/>
                <w:sz w:val="20"/>
                <w:szCs w:val="20"/>
              </w:rPr>
            </w:pPr>
            <w:r>
              <w:rPr>
                <w:b/>
                <w:sz w:val="20"/>
                <w:szCs w:val="20"/>
              </w:rPr>
              <w:t>Beschreibung der Auswirkung auf die Nachhaltigkeitsleistung eurer Veranstaltung</w:t>
            </w:r>
          </w:p>
        </w:tc>
        <w:tc>
          <w:tcPr>
            <w:tcW w:w="4980" w:type="dxa"/>
            <w:gridSpan w:val="3"/>
            <w:hideMark/>
          </w:tcPr>
          <w:p w:rsidR="00280ACF" w:rsidRDefault="00280ACF">
            <w:pPr>
              <w:rPr>
                <w:b/>
                <w:sz w:val="20"/>
                <w:szCs w:val="20"/>
              </w:rPr>
            </w:pPr>
            <w:r>
              <w:rPr>
                <w:b/>
                <w:sz w:val="20"/>
                <w:szCs w:val="20"/>
              </w:rPr>
              <w:t>Bewertung</w:t>
            </w:r>
          </w:p>
        </w:tc>
      </w:tr>
      <w:tr w:rsidR="00280ACF" w:rsidTr="00E9357E">
        <w:tc>
          <w:tcPr>
            <w:tcW w:w="2490" w:type="dxa"/>
          </w:tcPr>
          <w:p w:rsidR="00280ACF" w:rsidRDefault="00280ACF">
            <w:pPr>
              <w:rPr>
                <w:b/>
                <w:sz w:val="20"/>
                <w:szCs w:val="20"/>
              </w:rPr>
            </w:pPr>
          </w:p>
        </w:tc>
        <w:tc>
          <w:tcPr>
            <w:tcW w:w="2745" w:type="dxa"/>
          </w:tcPr>
          <w:p w:rsidR="00280ACF" w:rsidRDefault="00280ACF">
            <w:pPr>
              <w:rPr>
                <w:b/>
                <w:sz w:val="20"/>
                <w:szCs w:val="20"/>
              </w:rPr>
            </w:pPr>
          </w:p>
        </w:tc>
        <w:tc>
          <w:tcPr>
            <w:tcW w:w="1890" w:type="dxa"/>
            <w:hideMark/>
          </w:tcPr>
          <w:p w:rsidR="00280ACF" w:rsidRDefault="00280ACF">
            <w:pPr>
              <w:rPr>
                <w:b/>
                <w:sz w:val="20"/>
                <w:szCs w:val="20"/>
              </w:rPr>
            </w:pPr>
            <w:r>
              <w:rPr>
                <w:b/>
                <w:sz w:val="20"/>
                <w:szCs w:val="20"/>
              </w:rPr>
              <w:t>Eintrittswahr</w:t>
            </w:r>
            <w:r>
              <w:rPr>
                <w:b/>
                <w:sz w:val="20"/>
                <w:szCs w:val="20"/>
              </w:rPr>
              <w:softHyphen/>
              <w:t>scheinlichkeit</w:t>
            </w:r>
          </w:p>
          <w:p w:rsidR="00280ACF" w:rsidRDefault="00280ACF">
            <w:pPr>
              <w:rPr>
                <w:sz w:val="16"/>
                <w:szCs w:val="16"/>
              </w:rPr>
            </w:pPr>
            <w:r>
              <w:rPr>
                <w:sz w:val="16"/>
                <w:szCs w:val="16"/>
              </w:rPr>
              <w:t>3 – hoch</w:t>
            </w:r>
          </w:p>
          <w:p w:rsidR="00280ACF" w:rsidRDefault="00280ACF">
            <w:pPr>
              <w:rPr>
                <w:sz w:val="16"/>
                <w:szCs w:val="16"/>
              </w:rPr>
            </w:pPr>
            <w:r>
              <w:rPr>
                <w:sz w:val="16"/>
                <w:szCs w:val="16"/>
              </w:rPr>
              <w:t>2 –durchschnittlich</w:t>
            </w:r>
          </w:p>
          <w:p w:rsidR="00280ACF" w:rsidRDefault="00280ACF">
            <w:pPr>
              <w:rPr>
                <w:sz w:val="16"/>
                <w:szCs w:val="16"/>
              </w:rPr>
            </w:pPr>
            <w:r>
              <w:rPr>
                <w:sz w:val="16"/>
                <w:szCs w:val="16"/>
              </w:rPr>
              <w:t>1 – gering</w:t>
            </w:r>
          </w:p>
        </w:tc>
        <w:tc>
          <w:tcPr>
            <w:tcW w:w="1560" w:type="dxa"/>
            <w:hideMark/>
          </w:tcPr>
          <w:p w:rsidR="00280ACF" w:rsidRDefault="00280ACF">
            <w:pPr>
              <w:widowControl w:val="0"/>
              <w:rPr>
                <w:b/>
                <w:sz w:val="20"/>
                <w:szCs w:val="20"/>
              </w:rPr>
            </w:pPr>
            <w:r>
              <w:rPr>
                <w:b/>
                <w:sz w:val="20"/>
                <w:szCs w:val="20"/>
              </w:rPr>
              <w:t>Schadens</w:t>
            </w:r>
            <w:r>
              <w:rPr>
                <w:b/>
                <w:sz w:val="20"/>
                <w:szCs w:val="20"/>
              </w:rPr>
              <w:softHyphen/>
              <w:t>poten</w:t>
            </w:r>
            <w:r>
              <w:rPr>
                <w:b/>
                <w:sz w:val="20"/>
                <w:szCs w:val="20"/>
              </w:rPr>
              <w:softHyphen/>
              <w:t>zial bzgl. Nachhaltigkeit</w:t>
            </w:r>
          </w:p>
          <w:p w:rsidR="00280ACF" w:rsidRDefault="00280ACF">
            <w:pPr>
              <w:widowControl w:val="0"/>
              <w:rPr>
                <w:sz w:val="16"/>
                <w:szCs w:val="16"/>
              </w:rPr>
            </w:pPr>
            <w:r>
              <w:rPr>
                <w:sz w:val="16"/>
                <w:szCs w:val="16"/>
              </w:rPr>
              <w:t>3 – hoch</w:t>
            </w:r>
          </w:p>
          <w:p w:rsidR="00280ACF" w:rsidRDefault="00280ACF">
            <w:pPr>
              <w:widowControl w:val="0"/>
              <w:rPr>
                <w:sz w:val="16"/>
                <w:szCs w:val="16"/>
              </w:rPr>
            </w:pPr>
            <w:r>
              <w:rPr>
                <w:sz w:val="16"/>
                <w:szCs w:val="16"/>
              </w:rPr>
              <w:t>2 – mittel</w:t>
            </w:r>
          </w:p>
          <w:p w:rsidR="00280ACF" w:rsidRDefault="00280ACF">
            <w:pPr>
              <w:widowControl w:val="0"/>
              <w:rPr>
                <w:sz w:val="16"/>
                <w:szCs w:val="16"/>
              </w:rPr>
            </w:pPr>
            <w:r>
              <w:rPr>
                <w:sz w:val="16"/>
                <w:szCs w:val="16"/>
              </w:rPr>
              <w:t>1 –gering/kein Einfluss</w:t>
            </w:r>
          </w:p>
        </w:tc>
        <w:tc>
          <w:tcPr>
            <w:tcW w:w="1530" w:type="dxa"/>
            <w:hideMark/>
          </w:tcPr>
          <w:p w:rsidR="00280ACF" w:rsidRDefault="00280ACF">
            <w:pPr>
              <w:widowControl w:val="0"/>
              <w:rPr>
                <w:b/>
                <w:sz w:val="20"/>
                <w:szCs w:val="20"/>
              </w:rPr>
            </w:pPr>
            <w:r>
              <w:rPr>
                <w:b/>
                <w:sz w:val="20"/>
                <w:szCs w:val="20"/>
              </w:rPr>
              <w:t>Einfluss</w:t>
            </w:r>
            <w:r>
              <w:rPr>
                <w:b/>
                <w:sz w:val="20"/>
                <w:szCs w:val="20"/>
              </w:rPr>
              <w:softHyphen/>
              <w:t>potenzial</w:t>
            </w:r>
          </w:p>
          <w:p w:rsidR="00280ACF" w:rsidRDefault="00280ACF">
            <w:pPr>
              <w:widowControl w:val="0"/>
              <w:rPr>
                <w:sz w:val="16"/>
                <w:szCs w:val="16"/>
              </w:rPr>
            </w:pPr>
            <w:r>
              <w:rPr>
                <w:sz w:val="16"/>
                <w:szCs w:val="16"/>
              </w:rPr>
              <w:t>A – hoch</w:t>
            </w:r>
          </w:p>
          <w:p w:rsidR="00280ACF" w:rsidRDefault="00280ACF">
            <w:pPr>
              <w:widowControl w:val="0"/>
              <w:rPr>
                <w:sz w:val="16"/>
                <w:szCs w:val="16"/>
              </w:rPr>
            </w:pPr>
            <w:r>
              <w:rPr>
                <w:sz w:val="16"/>
                <w:szCs w:val="16"/>
              </w:rPr>
              <w:t>B – mittel</w:t>
            </w:r>
          </w:p>
          <w:p w:rsidR="00280ACF" w:rsidRDefault="00280ACF">
            <w:pPr>
              <w:widowControl w:val="0"/>
              <w:rPr>
                <w:b/>
                <w:sz w:val="20"/>
                <w:szCs w:val="20"/>
              </w:rPr>
            </w:pPr>
            <w:r>
              <w:rPr>
                <w:sz w:val="16"/>
                <w:szCs w:val="16"/>
              </w:rPr>
              <w:t>C –gering/kein Einfluss</w:t>
            </w:r>
          </w:p>
        </w:tc>
      </w:tr>
      <w:tr w:rsidR="00280ACF" w:rsidTr="00E9357E">
        <w:trPr>
          <w:trHeight w:val="380"/>
        </w:trPr>
        <w:tc>
          <w:tcPr>
            <w:tcW w:w="8685" w:type="dxa"/>
            <w:gridSpan w:val="4"/>
            <w:hideMark/>
          </w:tcPr>
          <w:p w:rsidR="00280ACF" w:rsidRDefault="00280ACF">
            <w:pPr>
              <w:widowControl w:val="0"/>
              <w:rPr>
                <w:b/>
                <w:i/>
                <w:sz w:val="18"/>
                <w:szCs w:val="18"/>
              </w:rPr>
            </w:pPr>
            <w:r>
              <w:rPr>
                <w:b/>
                <w:i/>
                <w:sz w:val="18"/>
                <w:szCs w:val="18"/>
              </w:rPr>
              <w:t>Externe Risiken</w:t>
            </w:r>
          </w:p>
        </w:tc>
        <w:tc>
          <w:tcPr>
            <w:tcW w:w="1530" w:type="dxa"/>
          </w:tcPr>
          <w:p w:rsidR="00280ACF" w:rsidRDefault="00280ACF">
            <w:pPr>
              <w:widowControl w:val="0"/>
              <w:rPr>
                <w:i/>
                <w:sz w:val="18"/>
                <w:szCs w:val="18"/>
              </w:rPr>
            </w:pPr>
          </w:p>
        </w:tc>
      </w:tr>
      <w:tr w:rsidR="00280ACF" w:rsidTr="00E9357E">
        <w:tc>
          <w:tcPr>
            <w:tcW w:w="2490" w:type="dxa"/>
          </w:tcPr>
          <w:p w:rsidR="00280ACF" w:rsidRDefault="00E9357E">
            <w:pPr>
              <w:widowControl w:val="0"/>
              <w:rPr>
                <w:i/>
                <w:sz w:val="18"/>
                <w:szCs w:val="18"/>
              </w:rPr>
            </w:pPr>
            <w:r>
              <w:rPr>
                <w:i/>
                <w:sz w:val="18"/>
                <w:szCs w:val="18"/>
              </w:rPr>
              <w:t>Lieferengpässe beim Caterer</w:t>
            </w:r>
          </w:p>
        </w:tc>
        <w:tc>
          <w:tcPr>
            <w:tcW w:w="2745" w:type="dxa"/>
          </w:tcPr>
          <w:p w:rsidR="00280ACF" w:rsidRDefault="00E9357E">
            <w:pPr>
              <w:widowControl w:val="0"/>
              <w:rPr>
                <w:i/>
                <w:sz w:val="18"/>
                <w:szCs w:val="18"/>
              </w:rPr>
            </w:pPr>
            <w:r>
              <w:rPr>
                <w:i/>
                <w:sz w:val="18"/>
                <w:szCs w:val="18"/>
              </w:rPr>
              <w:t>Ggf. kann aufgrund der Jahreszeit ein saisonales Catering nicht komplett umgesetzt werden</w:t>
            </w:r>
          </w:p>
        </w:tc>
        <w:tc>
          <w:tcPr>
            <w:tcW w:w="1890" w:type="dxa"/>
          </w:tcPr>
          <w:p w:rsidR="00280ACF" w:rsidRDefault="00E9357E">
            <w:pPr>
              <w:widowControl w:val="0"/>
              <w:rPr>
                <w:i/>
                <w:sz w:val="18"/>
                <w:szCs w:val="18"/>
              </w:rPr>
            </w:pPr>
            <w:r>
              <w:rPr>
                <w:i/>
                <w:sz w:val="18"/>
                <w:szCs w:val="18"/>
              </w:rPr>
              <w:t>2</w:t>
            </w:r>
          </w:p>
        </w:tc>
        <w:tc>
          <w:tcPr>
            <w:tcW w:w="1560" w:type="dxa"/>
          </w:tcPr>
          <w:p w:rsidR="00280ACF" w:rsidRDefault="00E9357E">
            <w:pPr>
              <w:widowControl w:val="0"/>
              <w:rPr>
                <w:i/>
                <w:sz w:val="18"/>
                <w:szCs w:val="18"/>
              </w:rPr>
            </w:pPr>
            <w:r>
              <w:rPr>
                <w:i/>
                <w:sz w:val="18"/>
                <w:szCs w:val="18"/>
              </w:rPr>
              <w:t>3</w:t>
            </w:r>
          </w:p>
        </w:tc>
        <w:tc>
          <w:tcPr>
            <w:tcW w:w="1530" w:type="dxa"/>
          </w:tcPr>
          <w:p w:rsidR="00280ACF" w:rsidRDefault="00E9357E">
            <w:pPr>
              <w:widowControl w:val="0"/>
              <w:rPr>
                <w:i/>
                <w:sz w:val="18"/>
                <w:szCs w:val="18"/>
              </w:rPr>
            </w:pPr>
            <w:r>
              <w:rPr>
                <w:i/>
                <w:sz w:val="18"/>
                <w:szCs w:val="18"/>
              </w:rPr>
              <w:t>C</w:t>
            </w:r>
          </w:p>
        </w:tc>
      </w:tr>
      <w:tr w:rsidR="00280ACF" w:rsidTr="00E9357E">
        <w:tc>
          <w:tcPr>
            <w:tcW w:w="2490" w:type="dxa"/>
          </w:tcPr>
          <w:p w:rsidR="00280ACF" w:rsidRDefault="00E9357E">
            <w:pPr>
              <w:widowControl w:val="0"/>
              <w:rPr>
                <w:i/>
                <w:sz w:val="18"/>
                <w:szCs w:val="18"/>
              </w:rPr>
            </w:pPr>
            <w:r>
              <w:rPr>
                <w:i/>
                <w:sz w:val="18"/>
                <w:szCs w:val="18"/>
              </w:rPr>
              <w:t>Umweltunfreundliche Anreise der Gäste</w:t>
            </w:r>
          </w:p>
        </w:tc>
        <w:tc>
          <w:tcPr>
            <w:tcW w:w="2745" w:type="dxa"/>
          </w:tcPr>
          <w:p w:rsidR="00280ACF" w:rsidRDefault="00E9357E">
            <w:pPr>
              <w:widowControl w:val="0"/>
              <w:rPr>
                <w:i/>
                <w:sz w:val="18"/>
                <w:szCs w:val="18"/>
              </w:rPr>
            </w:pPr>
            <w:r>
              <w:rPr>
                <w:i/>
                <w:sz w:val="18"/>
                <w:szCs w:val="18"/>
              </w:rPr>
              <w:t>Entscheidend für die Klimabilanz der Veranstaltung</w:t>
            </w:r>
          </w:p>
        </w:tc>
        <w:tc>
          <w:tcPr>
            <w:tcW w:w="1890" w:type="dxa"/>
          </w:tcPr>
          <w:p w:rsidR="00280ACF" w:rsidRDefault="00E9357E">
            <w:pPr>
              <w:widowControl w:val="0"/>
              <w:rPr>
                <w:i/>
                <w:sz w:val="18"/>
                <w:szCs w:val="18"/>
              </w:rPr>
            </w:pPr>
            <w:r>
              <w:rPr>
                <w:i/>
                <w:sz w:val="18"/>
                <w:szCs w:val="18"/>
              </w:rPr>
              <w:t>2</w:t>
            </w:r>
          </w:p>
        </w:tc>
        <w:tc>
          <w:tcPr>
            <w:tcW w:w="1560" w:type="dxa"/>
          </w:tcPr>
          <w:p w:rsidR="00280ACF" w:rsidRDefault="00E9357E">
            <w:pPr>
              <w:widowControl w:val="0"/>
              <w:rPr>
                <w:i/>
                <w:sz w:val="18"/>
                <w:szCs w:val="18"/>
              </w:rPr>
            </w:pPr>
            <w:r>
              <w:rPr>
                <w:i/>
                <w:sz w:val="18"/>
                <w:szCs w:val="18"/>
              </w:rPr>
              <w:t>3</w:t>
            </w:r>
          </w:p>
        </w:tc>
        <w:tc>
          <w:tcPr>
            <w:tcW w:w="1530" w:type="dxa"/>
          </w:tcPr>
          <w:p w:rsidR="00280ACF" w:rsidRDefault="00E9357E">
            <w:pPr>
              <w:widowControl w:val="0"/>
              <w:rPr>
                <w:i/>
                <w:sz w:val="18"/>
                <w:szCs w:val="18"/>
              </w:rPr>
            </w:pPr>
            <w:r>
              <w:rPr>
                <w:i/>
                <w:sz w:val="18"/>
                <w:szCs w:val="18"/>
              </w:rPr>
              <w:t>B</w:t>
            </w:r>
          </w:p>
        </w:tc>
      </w:tr>
      <w:tr w:rsidR="00280ACF" w:rsidTr="00E9357E">
        <w:tc>
          <w:tcPr>
            <w:tcW w:w="2490" w:type="dxa"/>
          </w:tcPr>
          <w:p w:rsidR="00280ACF" w:rsidRDefault="00E9357E">
            <w:pPr>
              <w:widowControl w:val="0"/>
              <w:rPr>
                <w:i/>
                <w:sz w:val="18"/>
                <w:szCs w:val="18"/>
              </w:rPr>
            </w:pPr>
            <w:r>
              <w:rPr>
                <w:i/>
                <w:sz w:val="18"/>
                <w:szCs w:val="18"/>
              </w:rPr>
              <w:lastRenderedPageBreak/>
              <w:t>Nicht gendergerechte Programmgestaltung durch die NUE</w:t>
            </w:r>
          </w:p>
        </w:tc>
        <w:tc>
          <w:tcPr>
            <w:tcW w:w="2745" w:type="dxa"/>
          </w:tcPr>
          <w:p w:rsidR="00280ACF" w:rsidRDefault="00280ACF">
            <w:pPr>
              <w:widowControl w:val="0"/>
              <w:rPr>
                <w:i/>
                <w:sz w:val="18"/>
                <w:szCs w:val="18"/>
              </w:rPr>
            </w:pPr>
          </w:p>
        </w:tc>
        <w:tc>
          <w:tcPr>
            <w:tcW w:w="1890" w:type="dxa"/>
          </w:tcPr>
          <w:p w:rsidR="00280ACF" w:rsidRDefault="00FF15CC">
            <w:pPr>
              <w:widowControl w:val="0"/>
              <w:rPr>
                <w:i/>
                <w:sz w:val="18"/>
                <w:szCs w:val="18"/>
              </w:rPr>
            </w:pPr>
            <w:r>
              <w:rPr>
                <w:i/>
                <w:sz w:val="18"/>
                <w:szCs w:val="18"/>
              </w:rPr>
              <w:t>3</w:t>
            </w:r>
          </w:p>
        </w:tc>
        <w:tc>
          <w:tcPr>
            <w:tcW w:w="1560" w:type="dxa"/>
          </w:tcPr>
          <w:p w:rsidR="00280ACF" w:rsidRDefault="00FF15CC">
            <w:pPr>
              <w:widowControl w:val="0"/>
              <w:rPr>
                <w:i/>
                <w:sz w:val="18"/>
                <w:szCs w:val="18"/>
              </w:rPr>
            </w:pPr>
            <w:r>
              <w:rPr>
                <w:i/>
                <w:sz w:val="18"/>
                <w:szCs w:val="18"/>
              </w:rPr>
              <w:t>2</w:t>
            </w:r>
          </w:p>
        </w:tc>
        <w:tc>
          <w:tcPr>
            <w:tcW w:w="1530" w:type="dxa"/>
          </w:tcPr>
          <w:p w:rsidR="00280ACF" w:rsidRDefault="00FF15CC">
            <w:pPr>
              <w:widowControl w:val="0"/>
              <w:rPr>
                <w:i/>
                <w:sz w:val="18"/>
                <w:szCs w:val="18"/>
              </w:rPr>
            </w:pPr>
            <w:r>
              <w:rPr>
                <w:i/>
                <w:sz w:val="18"/>
                <w:szCs w:val="18"/>
              </w:rPr>
              <w:t>C</w:t>
            </w:r>
          </w:p>
        </w:tc>
      </w:tr>
      <w:tr w:rsidR="00280ACF" w:rsidTr="00E9357E">
        <w:tc>
          <w:tcPr>
            <w:tcW w:w="2490" w:type="dxa"/>
          </w:tcPr>
          <w:p w:rsidR="00280ACF" w:rsidRDefault="00280ACF">
            <w:pPr>
              <w:widowControl w:val="0"/>
              <w:rPr>
                <w:i/>
                <w:sz w:val="18"/>
                <w:szCs w:val="18"/>
              </w:rPr>
            </w:pPr>
          </w:p>
        </w:tc>
        <w:tc>
          <w:tcPr>
            <w:tcW w:w="2745" w:type="dxa"/>
          </w:tcPr>
          <w:p w:rsidR="00280ACF" w:rsidRDefault="00280ACF">
            <w:pPr>
              <w:widowControl w:val="0"/>
              <w:rPr>
                <w:i/>
                <w:sz w:val="18"/>
                <w:szCs w:val="18"/>
              </w:rPr>
            </w:pPr>
          </w:p>
        </w:tc>
        <w:tc>
          <w:tcPr>
            <w:tcW w:w="1890" w:type="dxa"/>
          </w:tcPr>
          <w:p w:rsidR="00280ACF" w:rsidRDefault="00280ACF">
            <w:pPr>
              <w:widowControl w:val="0"/>
              <w:rPr>
                <w:i/>
                <w:sz w:val="18"/>
                <w:szCs w:val="18"/>
              </w:rPr>
            </w:pPr>
          </w:p>
        </w:tc>
        <w:tc>
          <w:tcPr>
            <w:tcW w:w="1560" w:type="dxa"/>
          </w:tcPr>
          <w:p w:rsidR="00280ACF" w:rsidRDefault="00280ACF">
            <w:pPr>
              <w:widowControl w:val="0"/>
              <w:rPr>
                <w:i/>
                <w:sz w:val="18"/>
                <w:szCs w:val="18"/>
              </w:rPr>
            </w:pPr>
          </w:p>
        </w:tc>
        <w:tc>
          <w:tcPr>
            <w:tcW w:w="1530" w:type="dxa"/>
          </w:tcPr>
          <w:p w:rsidR="00280ACF" w:rsidRDefault="00280ACF">
            <w:pPr>
              <w:widowControl w:val="0"/>
              <w:rPr>
                <w:i/>
                <w:sz w:val="18"/>
                <w:szCs w:val="18"/>
              </w:rPr>
            </w:pPr>
          </w:p>
        </w:tc>
      </w:tr>
      <w:tr w:rsidR="00280ACF" w:rsidTr="00E9357E">
        <w:trPr>
          <w:trHeight w:val="380"/>
        </w:trPr>
        <w:tc>
          <w:tcPr>
            <w:tcW w:w="8685" w:type="dxa"/>
            <w:gridSpan w:val="4"/>
            <w:hideMark/>
          </w:tcPr>
          <w:p w:rsidR="00280ACF" w:rsidRDefault="00280ACF">
            <w:pPr>
              <w:widowControl w:val="0"/>
              <w:rPr>
                <w:b/>
                <w:sz w:val="18"/>
                <w:szCs w:val="18"/>
              </w:rPr>
            </w:pPr>
            <w:r>
              <w:rPr>
                <w:b/>
                <w:sz w:val="18"/>
                <w:szCs w:val="18"/>
              </w:rPr>
              <w:t>Interne Risiken</w:t>
            </w:r>
          </w:p>
        </w:tc>
        <w:tc>
          <w:tcPr>
            <w:tcW w:w="1530" w:type="dxa"/>
          </w:tcPr>
          <w:p w:rsidR="00280ACF" w:rsidRDefault="00280ACF">
            <w:pPr>
              <w:widowControl w:val="0"/>
              <w:rPr>
                <w:i/>
                <w:sz w:val="18"/>
                <w:szCs w:val="18"/>
              </w:rPr>
            </w:pPr>
          </w:p>
        </w:tc>
      </w:tr>
      <w:tr w:rsidR="00280ACF" w:rsidTr="00E9357E">
        <w:tc>
          <w:tcPr>
            <w:tcW w:w="2490" w:type="dxa"/>
          </w:tcPr>
          <w:p w:rsidR="00280ACF" w:rsidRDefault="00FF15CC">
            <w:pPr>
              <w:widowControl w:val="0"/>
              <w:rPr>
                <w:i/>
                <w:sz w:val="18"/>
                <w:szCs w:val="18"/>
              </w:rPr>
            </w:pPr>
            <w:r>
              <w:rPr>
                <w:i/>
                <w:sz w:val="18"/>
                <w:szCs w:val="18"/>
              </w:rPr>
              <w:t>Briefing für Nachhaltigkeit erfolgt zu spät</w:t>
            </w:r>
          </w:p>
        </w:tc>
        <w:tc>
          <w:tcPr>
            <w:tcW w:w="2745" w:type="dxa"/>
          </w:tcPr>
          <w:p w:rsidR="00280ACF" w:rsidRDefault="00280ACF">
            <w:pPr>
              <w:widowControl w:val="0"/>
              <w:rPr>
                <w:i/>
                <w:sz w:val="18"/>
                <w:szCs w:val="18"/>
              </w:rPr>
            </w:pPr>
          </w:p>
        </w:tc>
        <w:tc>
          <w:tcPr>
            <w:tcW w:w="1890" w:type="dxa"/>
          </w:tcPr>
          <w:p w:rsidR="00280ACF" w:rsidRDefault="00FF15CC">
            <w:pPr>
              <w:widowControl w:val="0"/>
              <w:rPr>
                <w:i/>
                <w:sz w:val="18"/>
                <w:szCs w:val="18"/>
              </w:rPr>
            </w:pPr>
            <w:r>
              <w:rPr>
                <w:i/>
                <w:sz w:val="18"/>
                <w:szCs w:val="18"/>
              </w:rPr>
              <w:t>3</w:t>
            </w:r>
          </w:p>
        </w:tc>
        <w:tc>
          <w:tcPr>
            <w:tcW w:w="1560" w:type="dxa"/>
          </w:tcPr>
          <w:p w:rsidR="00280ACF" w:rsidRDefault="00FF15CC">
            <w:pPr>
              <w:widowControl w:val="0"/>
              <w:rPr>
                <w:i/>
                <w:sz w:val="18"/>
                <w:szCs w:val="18"/>
              </w:rPr>
            </w:pPr>
            <w:r>
              <w:rPr>
                <w:i/>
                <w:sz w:val="18"/>
                <w:szCs w:val="18"/>
              </w:rPr>
              <w:t>2</w:t>
            </w:r>
          </w:p>
        </w:tc>
        <w:tc>
          <w:tcPr>
            <w:tcW w:w="1530" w:type="dxa"/>
          </w:tcPr>
          <w:p w:rsidR="00280ACF" w:rsidRDefault="00FF15CC">
            <w:pPr>
              <w:widowControl w:val="0"/>
              <w:rPr>
                <w:i/>
                <w:sz w:val="18"/>
                <w:szCs w:val="18"/>
              </w:rPr>
            </w:pPr>
            <w:r>
              <w:rPr>
                <w:i/>
                <w:sz w:val="18"/>
                <w:szCs w:val="18"/>
              </w:rPr>
              <w:t>A</w:t>
            </w:r>
          </w:p>
        </w:tc>
      </w:tr>
      <w:tr w:rsidR="00280ACF" w:rsidTr="00E9357E">
        <w:tc>
          <w:tcPr>
            <w:tcW w:w="2490" w:type="dxa"/>
          </w:tcPr>
          <w:p w:rsidR="00280ACF" w:rsidRDefault="00280ACF">
            <w:pPr>
              <w:widowControl w:val="0"/>
              <w:rPr>
                <w:i/>
                <w:sz w:val="18"/>
                <w:szCs w:val="18"/>
              </w:rPr>
            </w:pPr>
          </w:p>
        </w:tc>
        <w:tc>
          <w:tcPr>
            <w:tcW w:w="2745" w:type="dxa"/>
          </w:tcPr>
          <w:p w:rsidR="00280ACF" w:rsidRDefault="00280ACF">
            <w:pPr>
              <w:widowControl w:val="0"/>
              <w:rPr>
                <w:i/>
                <w:sz w:val="18"/>
                <w:szCs w:val="18"/>
              </w:rPr>
            </w:pPr>
          </w:p>
        </w:tc>
        <w:tc>
          <w:tcPr>
            <w:tcW w:w="1890" w:type="dxa"/>
          </w:tcPr>
          <w:p w:rsidR="00280ACF" w:rsidRDefault="00280ACF">
            <w:pPr>
              <w:widowControl w:val="0"/>
              <w:rPr>
                <w:i/>
                <w:sz w:val="18"/>
                <w:szCs w:val="18"/>
              </w:rPr>
            </w:pPr>
          </w:p>
        </w:tc>
        <w:tc>
          <w:tcPr>
            <w:tcW w:w="1560" w:type="dxa"/>
          </w:tcPr>
          <w:p w:rsidR="00280ACF" w:rsidRDefault="00280ACF">
            <w:pPr>
              <w:widowControl w:val="0"/>
              <w:rPr>
                <w:i/>
                <w:sz w:val="18"/>
                <w:szCs w:val="18"/>
              </w:rPr>
            </w:pPr>
          </w:p>
        </w:tc>
        <w:tc>
          <w:tcPr>
            <w:tcW w:w="1530" w:type="dxa"/>
          </w:tcPr>
          <w:p w:rsidR="00280ACF" w:rsidRDefault="00280ACF">
            <w:pPr>
              <w:widowControl w:val="0"/>
              <w:rPr>
                <w:i/>
                <w:sz w:val="18"/>
                <w:szCs w:val="18"/>
              </w:rPr>
            </w:pPr>
          </w:p>
        </w:tc>
      </w:tr>
      <w:tr w:rsidR="00280ACF" w:rsidTr="00E9357E">
        <w:tc>
          <w:tcPr>
            <w:tcW w:w="2490" w:type="dxa"/>
          </w:tcPr>
          <w:p w:rsidR="00280ACF" w:rsidRDefault="00280ACF">
            <w:pPr>
              <w:widowControl w:val="0"/>
              <w:rPr>
                <w:i/>
                <w:sz w:val="18"/>
                <w:szCs w:val="18"/>
              </w:rPr>
            </w:pPr>
          </w:p>
        </w:tc>
        <w:tc>
          <w:tcPr>
            <w:tcW w:w="2745" w:type="dxa"/>
          </w:tcPr>
          <w:p w:rsidR="00280ACF" w:rsidRDefault="00280ACF">
            <w:pPr>
              <w:widowControl w:val="0"/>
              <w:rPr>
                <w:i/>
                <w:sz w:val="18"/>
                <w:szCs w:val="18"/>
              </w:rPr>
            </w:pPr>
          </w:p>
        </w:tc>
        <w:tc>
          <w:tcPr>
            <w:tcW w:w="1890" w:type="dxa"/>
          </w:tcPr>
          <w:p w:rsidR="00280ACF" w:rsidRDefault="00280ACF">
            <w:pPr>
              <w:widowControl w:val="0"/>
              <w:rPr>
                <w:i/>
                <w:sz w:val="18"/>
                <w:szCs w:val="18"/>
              </w:rPr>
            </w:pPr>
          </w:p>
        </w:tc>
        <w:tc>
          <w:tcPr>
            <w:tcW w:w="1560" w:type="dxa"/>
          </w:tcPr>
          <w:p w:rsidR="00280ACF" w:rsidRDefault="00280ACF">
            <w:pPr>
              <w:widowControl w:val="0"/>
              <w:rPr>
                <w:i/>
                <w:sz w:val="18"/>
                <w:szCs w:val="18"/>
              </w:rPr>
            </w:pPr>
          </w:p>
        </w:tc>
        <w:tc>
          <w:tcPr>
            <w:tcW w:w="1530" w:type="dxa"/>
          </w:tcPr>
          <w:p w:rsidR="00280ACF" w:rsidRDefault="00280ACF">
            <w:pPr>
              <w:widowControl w:val="0"/>
              <w:rPr>
                <w:i/>
                <w:sz w:val="18"/>
                <w:szCs w:val="18"/>
              </w:rPr>
            </w:pPr>
          </w:p>
        </w:tc>
      </w:tr>
      <w:tr w:rsidR="00280ACF" w:rsidTr="00E9357E">
        <w:tc>
          <w:tcPr>
            <w:tcW w:w="2490" w:type="dxa"/>
          </w:tcPr>
          <w:p w:rsidR="00280ACF" w:rsidRDefault="00280ACF">
            <w:pPr>
              <w:widowControl w:val="0"/>
              <w:rPr>
                <w:i/>
                <w:sz w:val="18"/>
                <w:szCs w:val="18"/>
              </w:rPr>
            </w:pPr>
          </w:p>
        </w:tc>
        <w:tc>
          <w:tcPr>
            <w:tcW w:w="2745" w:type="dxa"/>
          </w:tcPr>
          <w:p w:rsidR="00280ACF" w:rsidRDefault="00280ACF">
            <w:pPr>
              <w:widowControl w:val="0"/>
              <w:rPr>
                <w:i/>
                <w:sz w:val="18"/>
                <w:szCs w:val="18"/>
              </w:rPr>
            </w:pPr>
          </w:p>
        </w:tc>
        <w:tc>
          <w:tcPr>
            <w:tcW w:w="1890" w:type="dxa"/>
          </w:tcPr>
          <w:p w:rsidR="00280ACF" w:rsidRDefault="00280ACF">
            <w:pPr>
              <w:widowControl w:val="0"/>
              <w:rPr>
                <w:i/>
                <w:sz w:val="18"/>
                <w:szCs w:val="18"/>
              </w:rPr>
            </w:pPr>
          </w:p>
        </w:tc>
        <w:tc>
          <w:tcPr>
            <w:tcW w:w="1560" w:type="dxa"/>
          </w:tcPr>
          <w:p w:rsidR="00280ACF" w:rsidRDefault="00280ACF">
            <w:pPr>
              <w:widowControl w:val="0"/>
              <w:rPr>
                <w:i/>
                <w:sz w:val="18"/>
                <w:szCs w:val="18"/>
              </w:rPr>
            </w:pPr>
          </w:p>
        </w:tc>
        <w:tc>
          <w:tcPr>
            <w:tcW w:w="1530" w:type="dxa"/>
          </w:tcPr>
          <w:p w:rsidR="00280ACF" w:rsidRDefault="00280ACF">
            <w:pPr>
              <w:widowControl w:val="0"/>
              <w:rPr>
                <w:i/>
                <w:sz w:val="18"/>
                <w:szCs w:val="18"/>
              </w:rPr>
            </w:pPr>
          </w:p>
        </w:tc>
      </w:tr>
    </w:tbl>
    <w:p w:rsidR="00280ACF" w:rsidRDefault="00280ACF" w:rsidP="00280ACF">
      <w:pPr>
        <w:rPr>
          <w:rFonts w:ascii="Lato" w:hAnsi="Lato" w:cs="Lato"/>
        </w:rPr>
      </w:pPr>
    </w:p>
    <w:p w:rsidR="00280ACF" w:rsidRPr="00FF15CC" w:rsidRDefault="00280ACF" w:rsidP="00FF15CC">
      <w:pPr>
        <w:pStyle w:val="IntensivesZitat"/>
        <w:rPr>
          <w:rFonts w:ascii="Raleway" w:eastAsia="Raleway" w:hAnsi="Raleway" w:cs="Raleway"/>
          <w:b/>
          <w:color w:val="45818E"/>
          <w:sz w:val="40"/>
          <w:szCs w:val="40"/>
        </w:rPr>
      </w:pPr>
      <w:bookmarkStart w:id="6" w:name="_1sk4v0p76qyl"/>
      <w:bookmarkEnd w:id="6"/>
      <w:r>
        <w:t>Auflistung von Chancen</w:t>
      </w:r>
    </w:p>
    <w:tbl>
      <w:tblPr>
        <w:tblStyle w:val="Gitternetztabelle1hellAkzent1"/>
        <w:tblpPr w:leftFromText="141" w:rightFromText="141" w:vertAnchor="text" w:horzAnchor="margin" w:tblpXSpec="center" w:tblpY="967"/>
        <w:tblW w:w="10335" w:type="dxa"/>
        <w:tblLayout w:type="fixed"/>
        <w:tblLook w:val="0600" w:firstRow="0" w:lastRow="0" w:firstColumn="0" w:lastColumn="0" w:noHBand="1" w:noVBand="1"/>
      </w:tblPr>
      <w:tblGrid>
        <w:gridCol w:w="2304"/>
        <w:gridCol w:w="4240"/>
        <w:gridCol w:w="3791"/>
      </w:tblGrid>
      <w:tr w:rsidR="00280ACF" w:rsidTr="00FF15CC">
        <w:trPr>
          <w:trHeight w:val="920"/>
        </w:trPr>
        <w:tc>
          <w:tcPr>
            <w:tcW w:w="2305" w:type="dxa"/>
            <w:hideMark/>
          </w:tcPr>
          <w:p w:rsidR="00280ACF" w:rsidRDefault="00280ACF">
            <w:pPr>
              <w:rPr>
                <w:b/>
                <w:sz w:val="20"/>
                <w:szCs w:val="20"/>
              </w:rPr>
            </w:pPr>
            <w:r>
              <w:rPr>
                <w:b/>
                <w:sz w:val="20"/>
                <w:szCs w:val="20"/>
              </w:rPr>
              <w:t>Chance</w:t>
            </w:r>
            <w:bookmarkStart w:id="7" w:name="_8ls29r8hyb26"/>
            <w:bookmarkEnd w:id="7"/>
          </w:p>
        </w:tc>
        <w:tc>
          <w:tcPr>
            <w:tcW w:w="4241" w:type="dxa"/>
            <w:hideMark/>
          </w:tcPr>
          <w:p w:rsidR="00280ACF" w:rsidRDefault="00280ACF">
            <w:pPr>
              <w:widowControl w:val="0"/>
              <w:rPr>
                <w:b/>
                <w:sz w:val="20"/>
                <w:szCs w:val="20"/>
              </w:rPr>
            </w:pPr>
            <w:r>
              <w:rPr>
                <w:b/>
                <w:sz w:val="20"/>
                <w:szCs w:val="20"/>
              </w:rPr>
              <w:t xml:space="preserve">Beschreibung </w:t>
            </w:r>
          </w:p>
        </w:tc>
        <w:tc>
          <w:tcPr>
            <w:tcW w:w="3792" w:type="dxa"/>
            <w:hideMark/>
          </w:tcPr>
          <w:p w:rsidR="00280ACF" w:rsidRDefault="00280ACF">
            <w:pPr>
              <w:widowControl w:val="0"/>
              <w:rPr>
                <w:b/>
                <w:sz w:val="20"/>
                <w:szCs w:val="20"/>
              </w:rPr>
            </w:pPr>
            <w:r>
              <w:rPr>
                <w:b/>
                <w:sz w:val="20"/>
                <w:szCs w:val="20"/>
              </w:rPr>
              <w:t>Wahrscheinlichkeit des Eintreffens</w:t>
            </w:r>
          </w:p>
          <w:p w:rsidR="00280ACF" w:rsidRDefault="00280ACF">
            <w:pPr>
              <w:rPr>
                <w:sz w:val="16"/>
                <w:szCs w:val="16"/>
              </w:rPr>
            </w:pPr>
            <w:r>
              <w:rPr>
                <w:sz w:val="16"/>
                <w:szCs w:val="16"/>
              </w:rPr>
              <w:t>3 – hoch</w:t>
            </w:r>
          </w:p>
          <w:p w:rsidR="00280ACF" w:rsidRDefault="00280ACF">
            <w:pPr>
              <w:rPr>
                <w:sz w:val="16"/>
                <w:szCs w:val="16"/>
              </w:rPr>
            </w:pPr>
            <w:r>
              <w:rPr>
                <w:sz w:val="16"/>
                <w:szCs w:val="16"/>
              </w:rPr>
              <w:t>2 –durchschnittlich</w:t>
            </w:r>
          </w:p>
          <w:p w:rsidR="00280ACF" w:rsidRDefault="00280ACF">
            <w:pPr>
              <w:rPr>
                <w:b/>
                <w:sz w:val="20"/>
                <w:szCs w:val="20"/>
              </w:rPr>
            </w:pPr>
            <w:r>
              <w:rPr>
                <w:sz w:val="16"/>
                <w:szCs w:val="16"/>
              </w:rPr>
              <w:t>1 – gering</w:t>
            </w:r>
          </w:p>
        </w:tc>
      </w:tr>
      <w:tr w:rsidR="00280ACF" w:rsidTr="00FF15CC">
        <w:trPr>
          <w:trHeight w:val="218"/>
        </w:trPr>
        <w:tc>
          <w:tcPr>
            <w:tcW w:w="2305" w:type="dxa"/>
          </w:tcPr>
          <w:p w:rsidR="00280ACF" w:rsidRDefault="00FF15CC">
            <w:pPr>
              <w:widowControl w:val="0"/>
              <w:rPr>
                <w:i/>
                <w:sz w:val="18"/>
                <w:szCs w:val="18"/>
              </w:rPr>
            </w:pPr>
            <w:r>
              <w:rPr>
                <w:i/>
                <w:sz w:val="18"/>
                <w:szCs w:val="18"/>
              </w:rPr>
              <w:t>Reden</w:t>
            </w:r>
          </w:p>
        </w:tc>
        <w:tc>
          <w:tcPr>
            <w:tcW w:w="4241" w:type="dxa"/>
          </w:tcPr>
          <w:p w:rsidR="00280ACF" w:rsidRDefault="00FF15CC">
            <w:pPr>
              <w:widowControl w:val="0"/>
              <w:rPr>
                <w:i/>
                <w:sz w:val="18"/>
                <w:szCs w:val="18"/>
              </w:rPr>
            </w:pPr>
            <w:r>
              <w:rPr>
                <w:i/>
                <w:sz w:val="18"/>
                <w:szCs w:val="18"/>
              </w:rPr>
              <w:t>Hinweise auf die Nachhaltigkeit der VA</w:t>
            </w:r>
          </w:p>
        </w:tc>
        <w:tc>
          <w:tcPr>
            <w:tcW w:w="3792" w:type="dxa"/>
          </w:tcPr>
          <w:p w:rsidR="00280ACF" w:rsidRDefault="00FF15CC">
            <w:pPr>
              <w:widowControl w:val="0"/>
              <w:rPr>
                <w:i/>
                <w:sz w:val="18"/>
                <w:szCs w:val="18"/>
              </w:rPr>
            </w:pPr>
            <w:r>
              <w:rPr>
                <w:i/>
                <w:sz w:val="18"/>
                <w:szCs w:val="18"/>
              </w:rPr>
              <w:t>3</w:t>
            </w:r>
          </w:p>
        </w:tc>
      </w:tr>
      <w:tr w:rsidR="00280ACF" w:rsidTr="00FF15CC">
        <w:trPr>
          <w:trHeight w:val="218"/>
        </w:trPr>
        <w:tc>
          <w:tcPr>
            <w:tcW w:w="2305" w:type="dxa"/>
          </w:tcPr>
          <w:p w:rsidR="00280ACF" w:rsidRDefault="00FF15CC">
            <w:pPr>
              <w:widowControl w:val="0"/>
              <w:rPr>
                <w:i/>
                <w:sz w:val="18"/>
                <w:szCs w:val="18"/>
              </w:rPr>
            </w:pPr>
            <w:r>
              <w:rPr>
                <w:i/>
                <w:sz w:val="18"/>
                <w:szCs w:val="18"/>
              </w:rPr>
              <w:t>Klimafreundliche Anreise</w:t>
            </w:r>
          </w:p>
        </w:tc>
        <w:tc>
          <w:tcPr>
            <w:tcW w:w="4241" w:type="dxa"/>
          </w:tcPr>
          <w:p w:rsidR="00280ACF" w:rsidRDefault="00FF15CC">
            <w:pPr>
              <w:widowControl w:val="0"/>
              <w:rPr>
                <w:i/>
                <w:sz w:val="18"/>
                <w:szCs w:val="18"/>
              </w:rPr>
            </w:pPr>
            <w:r>
              <w:rPr>
                <w:i/>
                <w:sz w:val="18"/>
                <w:szCs w:val="18"/>
              </w:rPr>
              <w:t>ÖPNV wird genutzt</w:t>
            </w:r>
          </w:p>
        </w:tc>
        <w:tc>
          <w:tcPr>
            <w:tcW w:w="3792" w:type="dxa"/>
          </w:tcPr>
          <w:p w:rsidR="00280ACF" w:rsidRDefault="00FF15CC">
            <w:pPr>
              <w:widowControl w:val="0"/>
              <w:rPr>
                <w:i/>
                <w:sz w:val="18"/>
                <w:szCs w:val="18"/>
              </w:rPr>
            </w:pPr>
            <w:r>
              <w:rPr>
                <w:i/>
                <w:sz w:val="18"/>
                <w:szCs w:val="18"/>
              </w:rPr>
              <w:t>3</w:t>
            </w:r>
          </w:p>
        </w:tc>
      </w:tr>
      <w:tr w:rsidR="00280ACF" w:rsidTr="00FF15CC">
        <w:trPr>
          <w:trHeight w:val="230"/>
        </w:trPr>
        <w:tc>
          <w:tcPr>
            <w:tcW w:w="2305" w:type="dxa"/>
          </w:tcPr>
          <w:p w:rsidR="00280ACF" w:rsidRDefault="004A558E">
            <w:pPr>
              <w:widowControl w:val="0"/>
              <w:rPr>
                <w:i/>
                <w:sz w:val="18"/>
                <w:szCs w:val="18"/>
              </w:rPr>
            </w:pPr>
            <w:r>
              <w:rPr>
                <w:i/>
                <w:sz w:val="18"/>
                <w:szCs w:val="18"/>
              </w:rPr>
              <w:t>Kommunikation und Sensibilisierung</w:t>
            </w:r>
          </w:p>
        </w:tc>
        <w:tc>
          <w:tcPr>
            <w:tcW w:w="4241" w:type="dxa"/>
          </w:tcPr>
          <w:p w:rsidR="00280ACF" w:rsidRDefault="004A558E">
            <w:pPr>
              <w:widowControl w:val="0"/>
              <w:rPr>
                <w:i/>
                <w:sz w:val="18"/>
                <w:szCs w:val="18"/>
              </w:rPr>
            </w:pPr>
            <w:r>
              <w:rPr>
                <w:i/>
                <w:sz w:val="18"/>
                <w:szCs w:val="18"/>
              </w:rPr>
              <w:t>Auf der Veranstaltung in den Grußworten, beim Catering der Veranstaltung, im Nachgang an die Gäste in Form eines kurzen Nachhaltigkeitsberichts</w:t>
            </w:r>
          </w:p>
        </w:tc>
        <w:tc>
          <w:tcPr>
            <w:tcW w:w="3792" w:type="dxa"/>
          </w:tcPr>
          <w:p w:rsidR="00280ACF" w:rsidRDefault="004A558E">
            <w:pPr>
              <w:widowControl w:val="0"/>
              <w:rPr>
                <w:i/>
                <w:sz w:val="18"/>
                <w:szCs w:val="18"/>
              </w:rPr>
            </w:pPr>
            <w:r>
              <w:rPr>
                <w:i/>
                <w:sz w:val="18"/>
                <w:szCs w:val="18"/>
              </w:rPr>
              <w:t>3</w:t>
            </w:r>
            <w:bookmarkStart w:id="8" w:name="_GoBack"/>
            <w:bookmarkEnd w:id="8"/>
          </w:p>
        </w:tc>
      </w:tr>
      <w:tr w:rsidR="00280ACF" w:rsidTr="00FF15CC">
        <w:trPr>
          <w:trHeight w:val="218"/>
        </w:trPr>
        <w:tc>
          <w:tcPr>
            <w:tcW w:w="2305" w:type="dxa"/>
          </w:tcPr>
          <w:p w:rsidR="00280ACF" w:rsidRDefault="00280ACF">
            <w:pPr>
              <w:widowControl w:val="0"/>
              <w:rPr>
                <w:i/>
                <w:sz w:val="18"/>
                <w:szCs w:val="18"/>
              </w:rPr>
            </w:pPr>
          </w:p>
        </w:tc>
        <w:tc>
          <w:tcPr>
            <w:tcW w:w="4241" w:type="dxa"/>
          </w:tcPr>
          <w:p w:rsidR="00280ACF" w:rsidRDefault="00280ACF">
            <w:pPr>
              <w:widowControl w:val="0"/>
              <w:rPr>
                <w:i/>
                <w:sz w:val="18"/>
                <w:szCs w:val="18"/>
              </w:rPr>
            </w:pPr>
          </w:p>
        </w:tc>
        <w:tc>
          <w:tcPr>
            <w:tcW w:w="3792" w:type="dxa"/>
          </w:tcPr>
          <w:p w:rsidR="00280ACF" w:rsidRDefault="00280ACF">
            <w:pPr>
              <w:widowControl w:val="0"/>
              <w:rPr>
                <w:i/>
                <w:sz w:val="18"/>
                <w:szCs w:val="18"/>
              </w:rPr>
            </w:pPr>
          </w:p>
        </w:tc>
      </w:tr>
      <w:tr w:rsidR="00280ACF" w:rsidTr="00FF15CC">
        <w:trPr>
          <w:trHeight w:val="218"/>
        </w:trPr>
        <w:tc>
          <w:tcPr>
            <w:tcW w:w="2305" w:type="dxa"/>
          </w:tcPr>
          <w:p w:rsidR="00280ACF" w:rsidRDefault="00280ACF">
            <w:pPr>
              <w:widowControl w:val="0"/>
              <w:rPr>
                <w:i/>
                <w:sz w:val="18"/>
                <w:szCs w:val="18"/>
              </w:rPr>
            </w:pPr>
          </w:p>
        </w:tc>
        <w:tc>
          <w:tcPr>
            <w:tcW w:w="4241" w:type="dxa"/>
          </w:tcPr>
          <w:p w:rsidR="00280ACF" w:rsidRDefault="00280ACF">
            <w:pPr>
              <w:widowControl w:val="0"/>
              <w:rPr>
                <w:i/>
                <w:sz w:val="18"/>
                <w:szCs w:val="18"/>
              </w:rPr>
            </w:pPr>
          </w:p>
        </w:tc>
        <w:tc>
          <w:tcPr>
            <w:tcW w:w="3792" w:type="dxa"/>
          </w:tcPr>
          <w:p w:rsidR="00280ACF" w:rsidRDefault="00280ACF">
            <w:pPr>
              <w:widowControl w:val="0"/>
              <w:rPr>
                <w:i/>
                <w:sz w:val="18"/>
                <w:szCs w:val="18"/>
              </w:rPr>
            </w:pPr>
          </w:p>
        </w:tc>
      </w:tr>
      <w:tr w:rsidR="00280ACF" w:rsidTr="00FF15CC">
        <w:trPr>
          <w:trHeight w:val="218"/>
        </w:trPr>
        <w:tc>
          <w:tcPr>
            <w:tcW w:w="2305" w:type="dxa"/>
          </w:tcPr>
          <w:p w:rsidR="00280ACF" w:rsidRDefault="00280ACF">
            <w:pPr>
              <w:widowControl w:val="0"/>
              <w:rPr>
                <w:i/>
                <w:sz w:val="18"/>
                <w:szCs w:val="18"/>
              </w:rPr>
            </w:pPr>
          </w:p>
        </w:tc>
        <w:tc>
          <w:tcPr>
            <w:tcW w:w="4241" w:type="dxa"/>
          </w:tcPr>
          <w:p w:rsidR="00280ACF" w:rsidRDefault="00280ACF">
            <w:pPr>
              <w:widowControl w:val="0"/>
              <w:rPr>
                <w:i/>
                <w:sz w:val="18"/>
                <w:szCs w:val="18"/>
              </w:rPr>
            </w:pPr>
          </w:p>
        </w:tc>
        <w:tc>
          <w:tcPr>
            <w:tcW w:w="3792" w:type="dxa"/>
          </w:tcPr>
          <w:p w:rsidR="00280ACF" w:rsidRDefault="00280ACF">
            <w:pPr>
              <w:widowControl w:val="0"/>
              <w:rPr>
                <w:i/>
                <w:sz w:val="18"/>
                <w:szCs w:val="18"/>
              </w:rPr>
            </w:pPr>
          </w:p>
        </w:tc>
      </w:tr>
    </w:tbl>
    <w:p w:rsidR="00280ACF" w:rsidRPr="00FF15CC" w:rsidRDefault="00FF15CC" w:rsidP="00FF15CC">
      <w:pPr>
        <w:pStyle w:val="berschrift1"/>
        <w:ind w:hanging="567"/>
        <w:rPr>
          <w:rStyle w:val="SchwacherVerweis"/>
          <w:rFonts w:asciiTheme="minorHAnsi" w:eastAsiaTheme="minorHAnsi" w:hAnsiTheme="minorHAnsi" w:cstheme="minorBidi"/>
          <w:b w:val="0"/>
          <w:sz w:val="22"/>
          <w:szCs w:val="22"/>
          <w:lang w:eastAsia="en-US"/>
        </w:rPr>
      </w:pPr>
      <w:proofErr w:type="spellStart"/>
      <w:r w:rsidRPr="00FF15CC">
        <w:rPr>
          <w:rStyle w:val="SchwacherVerweis"/>
          <w:rFonts w:asciiTheme="minorHAnsi" w:eastAsiaTheme="minorHAnsi" w:hAnsiTheme="minorHAnsi" w:cstheme="minorBidi"/>
          <w:b w:val="0"/>
          <w:sz w:val="22"/>
          <w:szCs w:val="22"/>
          <w:lang w:eastAsia="en-US"/>
        </w:rPr>
        <w:t>Hautpchancen</w:t>
      </w:r>
      <w:proofErr w:type="spellEnd"/>
      <w:r w:rsidRPr="00FF15CC">
        <w:rPr>
          <w:rStyle w:val="SchwacherVerweis"/>
          <w:rFonts w:asciiTheme="minorHAnsi" w:eastAsiaTheme="minorHAnsi" w:hAnsiTheme="minorHAnsi" w:cstheme="minorBidi"/>
          <w:b w:val="0"/>
          <w:sz w:val="22"/>
          <w:szCs w:val="22"/>
          <w:lang w:eastAsia="en-US"/>
        </w:rPr>
        <w:t xml:space="preserve"> sind:</w:t>
      </w:r>
    </w:p>
    <w:p w:rsidR="00280ACF" w:rsidRDefault="00280ACF" w:rsidP="00280ACF">
      <w:pPr>
        <w:rPr>
          <w:b/>
        </w:rPr>
      </w:pPr>
    </w:p>
    <w:p w:rsidR="00280ACF" w:rsidRDefault="00280ACF" w:rsidP="00FF15CC">
      <w:pPr>
        <w:pStyle w:val="IntensivesZitat"/>
        <w:rPr>
          <w:rFonts w:ascii="Raleway" w:eastAsia="Raleway" w:hAnsi="Raleway" w:cs="Raleway"/>
          <w:b/>
          <w:color w:val="45818E"/>
          <w:sz w:val="40"/>
          <w:szCs w:val="40"/>
        </w:rPr>
      </w:pPr>
      <w:bookmarkStart w:id="9" w:name="_fct7f8lx1ytf"/>
      <w:bookmarkStart w:id="10" w:name="_x7asid2z1bso"/>
      <w:bookmarkEnd w:id="9"/>
      <w:bookmarkEnd w:id="10"/>
      <w:r>
        <w:t xml:space="preserve">Maßnahmenplan inkl. Ziele </w:t>
      </w:r>
    </w:p>
    <w:p w:rsidR="00280ACF" w:rsidRDefault="00280ACF" w:rsidP="00280ACF">
      <w:r>
        <w:rPr>
          <w:b/>
        </w:rPr>
        <w:t>Spezifisch</w:t>
      </w:r>
      <w:r>
        <w:t>: Ziele so konkret und spezifisch wie möglich formulieren</w:t>
      </w:r>
    </w:p>
    <w:p w:rsidR="00280ACF" w:rsidRDefault="00280ACF" w:rsidP="00280ACF">
      <w:r>
        <w:rPr>
          <w:b/>
        </w:rPr>
        <w:t>Messbar</w:t>
      </w:r>
      <w:r>
        <w:t>: anhand von Messgrößen, Kennzahlen für die verschiedenen Ziele festlegen</w:t>
      </w:r>
    </w:p>
    <w:p w:rsidR="00280ACF" w:rsidRDefault="00280ACF" w:rsidP="00280ACF">
      <w:r>
        <w:rPr>
          <w:b/>
        </w:rPr>
        <w:t>Attraktiv</w:t>
      </w:r>
      <w:r>
        <w:t>: oder angemessen, das Ziel zu erreichen, soll motivierend sein</w:t>
      </w:r>
    </w:p>
    <w:p w:rsidR="00280ACF" w:rsidRDefault="00280ACF" w:rsidP="00280ACF">
      <w:r>
        <w:rPr>
          <w:b/>
        </w:rPr>
        <w:t>Realistisch</w:t>
      </w:r>
      <w:r>
        <w:t>: Erreichbarkeit der Ziele mit den zur Verfügung stehenden Mitteln oder Ressourcen</w:t>
      </w:r>
    </w:p>
    <w:p w:rsidR="00280ACF" w:rsidRDefault="00280ACF" w:rsidP="00280ACF">
      <w:pPr>
        <w:rPr>
          <w:b/>
          <w:sz w:val="34"/>
          <w:szCs w:val="34"/>
        </w:rPr>
      </w:pPr>
      <w:r>
        <w:rPr>
          <w:b/>
        </w:rPr>
        <w:t>Terminiert</w:t>
      </w:r>
      <w:r>
        <w:t>: Ziele mit Terminen versehen, bis zu welchem Zeitpunkt das Ziel erreicht werden soll</w:t>
      </w:r>
    </w:p>
    <w:p w:rsidR="002C3DB4" w:rsidRDefault="002C3DB4" w:rsidP="00280ACF">
      <w:pPr>
        <w:rPr>
          <w:rStyle w:val="SchwacherVerweis"/>
        </w:rPr>
      </w:pPr>
      <w:bookmarkStart w:id="11" w:name="_xbfs3xcxnkdz"/>
      <w:bookmarkEnd w:id="11"/>
      <w:r>
        <w:rPr>
          <w:rStyle w:val="SchwacherVerweis"/>
        </w:rPr>
        <w:t>Unternehmensführung</w:t>
      </w:r>
      <w:r w:rsidR="00D74442">
        <w:rPr>
          <w:rStyle w:val="SchwacherVerweis"/>
        </w:rPr>
        <w:t xml:space="preserve"> und Programmgestaltung</w:t>
      </w:r>
    </w:p>
    <w:p w:rsidR="002C3DB4" w:rsidRDefault="002C3DB4" w:rsidP="002C3DB4">
      <w:pPr>
        <w:pStyle w:val="Listenabsatz"/>
        <w:numPr>
          <w:ilvl w:val="0"/>
          <w:numId w:val="2"/>
        </w:numPr>
      </w:pPr>
      <w:r w:rsidRPr="002C3DB4">
        <w:t xml:space="preserve">eine Nachhaltigkeitsbeauftragte wird benannt und verfügt über ausreichend Wissen zu nachhaltigen Veranstaltungen </w:t>
      </w:r>
    </w:p>
    <w:p w:rsidR="002C3DB4" w:rsidRDefault="002C3DB4" w:rsidP="002C3DB4">
      <w:pPr>
        <w:pStyle w:val="Listenabsatz"/>
        <w:numPr>
          <w:ilvl w:val="0"/>
          <w:numId w:val="2"/>
        </w:numPr>
      </w:pPr>
      <w:r>
        <w:t>es erfolgt rechtzeitig vor dem Empfang ein Briefing aller relevanten Stakeholder zu den Nachhaltigkeitskriterien</w:t>
      </w:r>
    </w:p>
    <w:p w:rsidR="00D74442" w:rsidRDefault="00D74442" w:rsidP="002C3DB4">
      <w:pPr>
        <w:pStyle w:val="Listenabsatz"/>
        <w:numPr>
          <w:ilvl w:val="0"/>
          <w:numId w:val="2"/>
        </w:numPr>
      </w:pPr>
      <w:r>
        <w:t>die Inhalte (Reden) des Programms beinhalten das Thema „Nachhaltigkeit“</w:t>
      </w:r>
    </w:p>
    <w:p w:rsidR="002C3DB4" w:rsidRDefault="00D74442" w:rsidP="002C3DB4">
      <w:pPr>
        <w:rPr>
          <w:rStyle w:val="SchwacherVerweis"/>
        </w:rPr>
      </w:pPr>
      <w:r>
        <w:rPr>
          <w:rStyle w:val="SchwacherVerweis"/>
        </w:rPr>
        <w:t xml:space="preserve">klimafreundliche </w:t>
      </w:r>
      <w:r w:rsidR="002C3DB4">
        <w:rPr>
          <w:rStyle w:val="SchwacherVerweis"/>
        </w:rPr>
        <w:t>Veranstaltungsstätte</w:t>
      </w:r>
    </w:p>
    <w:p w:rsidR="00D74442" w:rsidRPr="00D74442" w:rsidRDefault="00D74442" w:rsidP="00D74442">
      <w:pPr>
        <w:pStyle w:val="Listenabsatz"/>
        <w:numPr>
          <w:ilvl w:val="0"/>
          <w:numId w:val="5"/>
        </w:numPr>
      </w:pPr>
      <w:r w:rsidRPr="00D74442">
        <w:lastRenderedPageBreak/>
        <w:t>Die Veranstaltungsstätte wird mit 100% Ökostrom betrieben</w:t>
      </w:r>
    </w:p>
    <w:p w:rsidR="002C3DB4" w:rsidRPr="00D74442" w:rsidRDefault="002C3DB4" w:rsidP="00D74442">
      <w:pPr>
        <w:pStyle w:val="Listenabsatz"/>
        <w:numPr>
          <w:ilvl w:val="0"/>
          <w:numId w:val="5"/>
        </w:numPr>
      </w:pPr>
      <w:r w:rsidRPr="00D74442">
        <w:t>die klimafreundliche Anreise ist möglich</w:t>
      </w:r>
    </w:p>
    <w:tbl>
      <w:tblPr>
        <w:tblW w:w="12212" w:type="dxa"/>
        <w:tblCellMar>
          <w:left w:w="70" w:type="dxa"/>
          <w:right w:w="70" w:type="dxa"/>
        </w:tblCellMar>
        <w:tblLook w:val="04A0" w:firstRow="1" w:lastRow="0" w:firstColumn="1" w:lastColumn="0" w:noHBand="0" w:noVBand="1"/>
      </w:tblPr>
      <w:tblGrid>
        <w:gridCol w:w="1975"/>
        <w:gridCol w:w="2120"/>
        <w:gridCol w:w="638"/>
        <w:gridCol w:w="1883"/>
        <w:gridCol w:w="745"/>
        <w:gridCol w:w="1843"/>
        <w:gridCol w:w="2987"/>
        <w:gridCol w:w="21"/>
      </w:tblGrid>
      <w:tr w:rsidR="00D74442" w:rsidRPr="00FF15CC" w:rsidTr="00907AB9">
        <w:trPr>
          <w:trHeight w:val="390"/>
        </w:trPr>
        <w:tc>
          <w:tcPr>
            <w:tcW w:w="12212" w:type="dxa"/>
            <w:gridSpan w:val="8"/>
            <w:tcBorders>
              <w:top w:val="dotted" w:sz="4" w:space="0" w:color="0075B9"/>
              <w:left w:val="single" w:sz="8" w:space="0" w:color="0081CC"/>
              <w:bottom w:val="dotted" w:sz="4" w:space="0" w:color="0075B9"/>
              <w:right w:val="single" w:sz="8" w:space="0" w:color="0081CC"/>
            </w:tcBorders>
            <w:shd w:val="clear" w:color="0075B9" w:fill="0075B9"/>
            <w:hideMark/>
          </w:tcPr>
          <w:p w:rsidR="00D74442" w:rsidRPr="00FF15CC" w:rsidRDefault="00D74442" w:rsidP="00907AB9">
            <w:pPr>
              <w:spacing w:after="0" w:line="240" w:lineRule="auto"/>
              <w:rPr>
                <w:rFonts w:ascii="Lato" w:eastAsia="Times New Roman" w:hAnsi="Lato" w:cs="Times New Roman"/>
                <w:b/>
                <w:bCs/>
                <w:color w:val="FEFFFE"/>
                <w:sz w:val="18"/>
                <w:szCs w:val="18"/>
                <w:lang w:eastAsia="de-DE"/>
              </w:rPr>
            </w:pPr>
            <w:r w:rsidRPr="00FF15CC">
              <w:rPr>
                <w:rFonts w:ascii="Lato" w:eastAsia="Times New Roman" w:hAnsi="Lato" w:cs="Times New Roman"/>
                <w:b/>
                <w:bCs/>
                <w:color w:val="FEFFFE"/>
                <w:sz w:val="18"/>
                <w:szCs w:val="18"/>
                <w:lang w:eastAsia="de-DE"/>
              </w:rPr>
              <w:t>Mobilität</w:t>
            </w:r>
          </w:p>
        </w:tc>
      </w:tr>
      <w:tr w:rsidR="00D74442" w:rsidRPr="00FF15CC" w:rsidTr="00907AB9">
        <w:trPr>
          <w:trHeight w:val="390"/>
        </w:trPr>
        <w:tc>
          <w:tcPr>
            <w:tcW w:w="12212" w:type="dxa"/>
            <w:gridSpan w:val="8"/>
            <w:tcBorders>
              <w:top w:val="dotted" w:sz="4" w:space="0" w:color="0075B9"/>
              <w:left w:val="single" w:sz="8" w:space="0" w:color="0081CC"/>
              <w:bottom w:val="dotted" w:sz="4" w:space="0" w:color="0075B9"/>
              <w:right w:val="single" w:sz="8" w:space="0" w:color="0081CC"/>
            </w:tcBorders>
            <w:shd w:val="clear" w:color="E7D0FD" w:fill="E7D0FD"/>
            <w:hideMark/>
          </w:tcPr>
          <w:p w:rsidR="00D74442" w:rsidRPr="00FF15CC" w:rsidRDefault="00D74442" w:rsidP="00907AB9">
            <w:pPr>
              <w:spacing w:after="0" w:line="240" w:lineRule="auto"/>
              <w:rPr>
                <w:rFonts w:ascii="Lato" w:eastAsia="Times New Roman" w:hAnsi="Lato" w:cs="Times New Roman"/>
                <w:i/>
                <w:iCs/>
                <w:color w:val="000000"/>
                <w:sz w:val="18"/>
                <w:szCs w:val="18"/>
                <w:lang w:eastAsia="de-DE"/>
              </w:rPr>
            </w:pPr>
            <w:r>
              <w:rPr>
                <w:rFonts w:ascii="Lato" w:eastAsia="Times New Roman" w:hAnsi="Lato" w:cs="Times New Roman"/>
                <w:i/>
                <w:iCs/>
                <w:color w:val="000000"/>
                <w:sz w:val="18"/>
                <w:szCs w:val="18"/>
                <w:lang w:eastAsia="de-DE"/>
              </w:rPr>
              <w:t>Gäste</w:t>
            </w:r>
          </w:p>
        </w:tc>
      </w:tr>
      <w:tr w:rsidR="00D74442" w:rsidRPr="00FF15CC" w:rsidTr="00907AB9">
        <w:trPr>
          <w:trHeight w:val="480"/>
        </w:trPr>
        <w:tc>
          <w:tcPr>
            <w:tcW w:w="1975" w:type="dxa"/>
            <w:tcBorders>
              <w:top w:val="nil"/>
              <w:left w:val="single" w:sz="8" w:space="0" w:color="0081CC"/>
              <w:bottom w:val="dotted" w:sz="4" w:space="0" w:color="0075B9"/>
              <w:right w:val="single" w:sz="8" w:space="0" w:color="0075B9"/>
            </w:tcBorders>
            <w:shd w:val="clear" w:color="E7EBFF" w:fill="E7EBFF"/>
            <w:hideMark/>
          </w:tcPr>
          <w:p w:rsidR="00D74442" w:rsidRPr="00FF15CC" w:rsidRDefault="00D74442" w:rsidP="00907AB9">
            <w:pPr>
              <w:spacing w:after="0" w:line="240" w:lineRule="auto"/>
              <w:rPr>
                <w:rFonts w:ascii="Lato" w:eastAsia="Times New Roman" w:hAnsi="Lato" w:cs="Times New Roman"/>
                <w:color w:val="000000"/>
                <w:sz w:val="18"/>
                <w:szCs w:val="18"/>
                <w:lang w:eastAsia="de-DE"/>
              </w:rPr>
            </w:pPr>
            <w:r w:rsidRPr="00FF15CC">
              <w:rPr>
                <w:rFonts w:ascii="Lato" w:eastAsia="Times New Roman" w:hAnsi="Lato" w:cs="Times New Roman"/>
                <w:color w:val="000000"/>
                <w:sz w:val="18"/>
                <w:szCs w:val="18"/>
                <w:lang w:eastAsia="de-DE"/>
              </w:rPr>
              <w:t xml:space="preserve">Gesamtanzahl </w:t>
            </w:r>
            <w:r>
              <w:rPr>
                <w:rFonts w:ascii="Lato" w:eastAsia="Times New Roman" w:hAnsi="Lato" w:cs="Times New Roman"/>
                <w:color w:val="000000"/>
                <w:sz w:val="18"/>
                <w:szCs w:val="18"/>
                <w:lang w:eastAsia="de-DE"/>
              </w:rPr>
              <w:t>Gäste</w:t>
            </w:r>
          </w:p>
        </w:tc>
        <w:tc>
          <w:tcPr>
            <w:tcW w:w="10237" w:type="dxa"/>
            <w:gridSpan w:val="7"/>
            <w:tcBorders>
              <w:top w:val="dotted" w:sz="4" w:space="0" w:color="0075B9"/>
              <w:left w:val="nil"/>
              <w:bottom w:val="dotted" w:sz="4" w:space="0" w:color="0075B9"/>
              <w:right w:val="single" w:sz="8" w:space="0" w:color="0081CC"/>
            </w:tcBorders>
            <w:shd w:val="clear" w:color="FFFFFF" w:fill="FFFFFF"/>
            <w:hideMark/>
          </w:tcPr>
          <w:p w:rsidR="00D74442" w:rsidRPr="00FF15CC" w:rsidRDefault="00D74442" w:rsidP="00907AB9">
            <w:pPr>
              <w:spacing w:after="0" w:line="240" w:lineRule="auto"/>
              <w:rPr>
                <w:rFonts w:ascii="Lato" w:eastAsia="Times New Roman" w:hAnsi="Lato" w:cs="Times New Roman"/>
                <w:color w:val="000000"/>
                <w:sz w:val="18"/>
                <w:szCs w:val="18"/>
                <w:lang w:eastAsia="de-DE"/>
              </w:rPr>
            </w:pPr>
            <w:r w:rsidRPr="00FF15CC">
              <w:rPr>
                <w:rFonts w:ascii="Lato" w:eastAsia="Times New Roman" w:hAnsi="Lato" w:cs="Times New Roman"/>
                <w:color w:val="000000"/>
                <w:sz w:val="18"/>
                <w:szCs w:val="18"/>
                <w:lang w:eastAsia="de-DE"/>
              </w:rPr>
              <w:t> </w:t>
            </w:r>
          </w:p>
        </w:tc>
      </w:tr>
      <w:tr w:rsidR="00D74442" w:rsidRPr="00FF15CC" w:rsidTr="00907AB9">
        <w:trPr>
          <w:gridAfter w:val="1"/>
          <w:wAfter w:w="21" w:type="dxa"/>
          <w:trHeight w:val="630"/>
        </w:trPr>
        <w:tc>
          <w:tcPr>
            <w:tcW w:w="1975" w:type="dxa"/>
            <w:tcBorders>
              <w:top w:val="nil"/>
              <w:left w:val="single" w:sz="8" w:space="0" w:color="0081CC"/>
              <w:bottom w:val="dotted" w:sz="4" w:space="0" w:color="0075B9"/>
              <w:right w:val="single" w:sz="8" w:space="0" w:color="0075B9"/>
            </w:tcBorders>
            <w:shd w:val="clear" w:color="E7EBFF" w:fill="E7EBFF"/>
            <w:hideMark/>
          </w:tcPr>
          <w:p w:rsidR="00D74442" w:rsidRPr="00FF15CC" w:rsidRDefault="00D74442" w:rsidP="00907AB9">
            <w:pPr>
              <w:spacing w:after="0" w:line="240" w:lineRule="auto"/>
              <w:rPr>
                <w:rFonts w:ascii="Lato" w:eastAsia="Times New Roman" w:hAnsi="Lato" w:cs="Times New Roman"/>
                <w:color w:val="000000"/>
                <w:sz w:val="18"/>
                <w:szCs w:val="18"/>
                <w:lang w:eastAsia="de-DE"/>
              </w:rPr>
            </w:pPr>
            <w:r w:rsidRPr="00FF15CC">
              <w:rPr>
                <w:rFonts w:ascii="Lato" w:eastAsia="Times New Roman" w:hAnsi="Lato" w:cs="Times New Roman"/>
                <w:color w:val="000000"/>
                <w:sz w:val="18"/>
                <w:szCs w:val="18"/>
                <w:lang w:eastAsia="de-DE"/>
              </w:rPr>
              <w:t>zu Fuß/mit dem Rad</w:t>
            </w:r>
          </w:p>
        </w:tc>
        <w:tc>
          <w:tcPr>
            <w:tcW w:w="2120" w:type="dxa"/>
            <w:tcBorders>
              <w:top w:val="nil"/>
              <w:left w:val="single" w:sz="4" w:space="0" w:color="A5A5A5"/>
              <w:bottom w:val="dotted" w:sz="4" w:space="0" w:color="0075B9"/>
              <w:right w:val="single" w:sz="4" w:space="0" w:color="A5A5A5"/>
            </w:tcBorders>
            <w:shd w:val="clear" w:color="DBDBDB" w:fill="DBDBDB"/>
            <w:hideMark/>
          </w:tcPr>
          <w:p w:rsidR="00D74442" w:rsidRPr="00FF15CC" w:rsidRDefault="00D74442" w:rsidP="00907AB9">
            <w:pPr>
              <w:spacing w:after="0" w:line="240" w:lineRule="auto"/>
              <w:rPr>
                <w:rFonts w:ascii="Lato" w:eastAsia="Times New Roman" w:hAnsi="Lato" w:cs="Times New Roman"/>
                <w:color w:val="000000"/>
                <w:sz w:val="18"/>
                <w:szCs w:val="18"/>
                <w:lang w:eastAsia="de-DE"/>
              </w:rPr>
            </w:pPr>
            <w:proofErr w:type="spellStart"/>
            <w:r w:rsidRPr="00FF15CC">
              <w:rPr>
                <w:rFonts w:ascii="Lato" w:eastAsia="Times New Roman" w:hAnsi="Lato" w:cs="Times New Roman"/>
                <w:color w:val="000000"/>
                <w:sz w:val="18"/>
                <w:szCs w:val="18"/>
                <w:lang w:eastAsia="de-DE"/>
              </w:rPr>
              <w:t>Durchschnittl</w:t>
            </w:r>
            <w:proofErr w:type="spellEnd"/>
            <w:r w:rsidRPr="00FF15CC">
              <w:rPr>
                <w:rFonts w:ascii="Lato" w:eastAsia="Times New Roman" w:hAnsi="Lato" w:cs="Times New Roman"/>
                <w:color w:val="000000"/>
                <w:sz w:val="18"/>
                <w:szCs w:val="18"/>
                <w:lang w:eastAsia="de-DE"/>
              </w:rPr>
              <w:t>. Distanz der Hin-/Rückfahrt in km</w:t>
            </w:r>
          </w:p>
        </w:tc>
        <w:tc>
          <w:tcPr>
            <w:tcW w:w="638" w:type="dxa"/>
            <w:tcBorders>
              <w:top w:val="nil"/>
              <w:left w:val="nil"/>
              <w:bottom w:val="dotted" w:sz="4" w:space="0" w:color="0075B9"/>
              <w:right w:val="single" w:sz="4" w:space="0" w:color="A5A5A5"/>
            </w:tcBorders>
            <w:shd w:val="clear" w:color="FFF99B" w:fill="FFF99B"/>
            <w:hideMark/>
          </w:tcPr>
          <w:p w:rsidR="00D74442" w:rsidRPr="00FF15CC" w:rsidRDefault="00D74442" w:rsidP="00907AB9">
            <w:pPr>
              <w:spacing w:after="0" w:line="240" w:lineRule="auto"/>
              <w:rPr>
                <w:rFonts w:ascii="Lato" w:eastAsia="Times New Roman" w:hAnsi="Lato" w:cs="Times New Roman"/>
                <w:color w:val="000000"/>
                <w:sz w:val="18"/>
                <w:szCs w:val="18"/>
                <w:lang w:eastAsia="de-DE"/>
              </w:rPr>
            </w:pPr>
            <w:r w:rsidRPr="00FF15CC">
              <w:rPr>
                <w:rFonts w:ascii="Lato" w:eastAsia="Times New Roman" w:hAnsi="Lato" w:cs="Times New Roman"/>
                <w:color w:val="000000"/>
                <w:sz w:val="18"/>
                <w:szCs w:val="18"/>
                <w:lang w:eastAsia="de-DE"/>
              </w:rPr>
              <w:t> </w:t>
            </w:r>
            <w:r>
              <w:rPr>
                <w:rFonts w:ascii="Lato" w:eastAsia="Times New Roman" w:hAnsi="Lato" w:cs="Times New Roman"/>
                <w:color w:val="000000"/>
                <w:sz w:val="18"/>
                <w:szCs w:val="18"/>
                <w:lang w:eastAsia="de-DE"/>
              </w:rPr>
              <w:t>20</w:t>
            </w:r>
          </w:p>
        </w:tc>
        <w:tc>
          <w:tcPr>
            <w:tcW w:w="1883" w:type="dxa"/>
            <w:tcBorders>
              <w:top w:val="nil"/>
              <w:left w:val="nil"/>
              <w:bottom w:val="dotted" w:sz="4" w:space="0" w:color="0075B9"/>
              <w:right w:val="single" w:sz="4" w:space="0" w:color="A5A5A5"/>
            </w:tcBorders>
            <w:shd w:val="clear" w:color="DBDBDB" w:fill="DBDBDB"/>
            <w:hideMark/>
          </w:tcPr>
          <w:p w:rsidR="00D74442" w:rsidRPr="00FF15CC" w:rsidRDefault="00D74442" w:rsidP="00907AB9">
            <w:pPr>
              <w:spacing w:after="0" w:line="240" w:lineRule="auto"/>
              <w:rPr>
                <w:rFonts w:ascii="Lato" w:eastAsia="Times New Roman" w:hAnsi="Lato" w:cs="Times New Roman"/>
                <w:color w:val="000000"/>
                <w:sz w:val="18"/>
                <w:szCs w:val="18"/>
                <w:lang w:eastAsia="de-DE"/>
              </w:rPr>
            </w:pPr>
            <w:r w:rsidRPr="00FF15CC">
              <w:rPr>
                <w:rFonts w:ascii="Lato" w:eastAsia="Times New Roman" w:hAnsi="Lato" w:cs="Times New Roman"/>
                <w:color w:val="000000"/>
                <w:sz w:val="18"/>
                <w:szCs w:val="18"/>
                <w:lang w:eastAsia="de-DE"/>
              </w:rPr>
              <w:t>Anteil in Prozent</w:t>
            </w:r>
          </w:p>
        </w:tc>
        <w:tc>
          <w:tcPr>
            <w:tcW w:w="745" w:type="dxa"/>
            <w:tcBorders>
              <w:top w:val="nil"/>
              <w:left w:val="nil"/>
              <w:bottom w:val="dotted" w:sz="4" w:space="0" w:color="0075B9"/>
              <w:right w:val="single" w:sz="4" w:space="0" w:color="A5A5A5"/>
            </w:tcBorders>
            <w:shd w:val="clear" w:color="FFF99B" w:fill="FFF99B"/>
            <w:hideMark/>
          </w:tcPr>
          <w:p w:rsidR="00D74442" w:rsidRPr="00FF15CC" w:rsidRDefault="00D74442" w:rsidP="00907AB9">
            <w:pPr>
              <w:spacing w:after="0" w:line="240" w:lineRule="auto"/>
              <w:rPr>
                <w:rFonts w:ascii="Lato" w:eastAsia="Times New Roman" w:hAnsi="Lato" w:cs="Times New Roman"/>
                <w:color w:val="000000"/>
                <w:sz w:val="18"/>
                <w:szCs w:val="18"/>
                <w:lang w:eastAsia="de-DE"/>
              </w:rPr>
            </w:pPr>
            <w:r w:rsidRPr="00FF15CC">
              <w:rPr>
                <w:rFonts w:ascii="Lato" w:eastAsia="Times New Roman" w:hAnsi="Lato" w:cs="Times New Roman"/>
                <w:color w:val="000000"/>
                <w:sz w:val="18"/>
                <w:szCs w:val="18"/>
                <w:lang w:eastAsia="de-DE"/>
              </w:rPr>
              <w:t> </w:t>
            </w:r>
          </w:p>
        </w:tc>
        <w:tc>
          <w:tcPr>
            <w:tcW w:w="1843" w:type="dxa"/>
            <w:tcBorders>
              <w:top w:val="nil"/>
              <w:left w:val="nil"/>
              <w:bottom w:val="dotted" w:sz="4" w:space="0" w:color="0075B9"/>
              <w:right w:val="single" w:sz="4" w:space="0" w:color="A5A5A5"/>
            </w:tcBorders>
            <w:shd w:val="clear" w:color="DBDBDB" w:fill="DBDBDB"/>
            <w:hideMark/>
          </w:tcPr>
          <w:p w:rsidR="00D74442" w:rsidRPr="00FF15CC" w:rsidRDefault="00D74442" w:rsidP="00907AB9">
            <w:pPr>
              <w:spacing w:after="0" w:line="240" w:lineRule="auto"/>
              <w:rPr>
                <w:rFonts w:ascii="Lato" w:eastAsia="Times New Roman" w:hAnsi="Lato" w:cs="Times New Roman"/>
                <w:color w:val="000000"/>
                <w:sz w:val="18"/>
                <w:szCs w:val="18"/>
                <w:lang w:eastAsia="de-DE"/>
              </w:rPr>
            </w:pPr>
            <w:r w:rsidRPr="00FF15CC">
              <w:rPr>
                <w:rFonts w:ascii="Lato" w:eastAsia="Times New Roman" w:hAnsi="Lato" w:cs="Times New Roman"/>
                <w:color w:val="000000"/>
                <w:sz w:val="18"/>
                <w:szCs w:val="18"/>
                <w:lang w:eastAsia="de-DE"/>
              </w:rPr>
              <w:t>Anzahl:</w:t>
            </w:r>
          </w:p>
        </w:tc>
        <w:tc>
          <w:tcPr>
            <w:tcW w:w="2987" w:type="dxa"/>
            <w:tcBorders>
              <w:top w:val="nil"/>
              <w:left w:val="nil"/>
              <w:bottom w:val="dotted" w:sz="4" w:space="0" w:color="0075B9"/>
              <w:right w:val="single" w:sz="8" w:space="0" w:color="0075B9"/>
            </w:tcBorders>
            <w:shd w:val="clear" w:color="FFF99B" w:fill="FFF99B"/>
            <w:hideMark/>
          </w:tcPr>
          <w:p w:rsidR="00D74442" w:rsidRPr="00FF15CC" w:rsidRDefault="00D74442" w:rsidP="00907AB9">
            <w:pPr>
              <w:spacing w:after="0" w:line="240" w:lineRule="auto"/>
              <w:rPr>
                <w:rFonts w:ascii="Lato" w:eastAsia="Times New Roman" w:hAnsi="Lato" w:cs="Times New Roman"/>
                <w:color w:val="000000"/>
                <w:sz w:val="18"/>
                <w:szCs w:val="18"/>
                <w:lang w:eastAsia="de-DE"/>
              </w:rPr>
            </w:pPr>
            <w:r w:rsidRPr="00FF15CC">
              <w:rPr>
                <w:rFonts w:ascii="Lato" w:eastAsia="Times New Roman" w:hAnsi="Lato" w:cs="Times New Roman"/>
                <w:color w:val="000000"/>
                <w:sz w:val="18"/>
                <w:szCs w:val="18"/>
                <w:lang w:eastAsia="de-DE"/>
              </w:rPr>
              <w:t> </w:t>
            </w:r>
          </w:p>
        </w:tc>
      </w:tr>
      <w:tr w:rsidR="00D74442" w:rsidRPr="00FF15CC" w:rsidTr="00907AB9">
        <w:trPr>
          <w:gridAfter w:val="1"/>
          <w:wAfter w:w="21" w:type="dxa"/>
          <w:trHeight w:val="684"/>
        </w:trPr>
        <w:tc>
          <w:tcPr>
            <w:tcW w:w="1975" w:type="dxa"/>
            <w:tcBorders>
              <w:top w:val="nil"/>
              <w:left w:val="single" w:sz="8" w:space="0" w:color="0081CC"/>
              <w:bottom w:val="dotted" w:sz="4" w:space="0" w:color="0075B9"/>
              <w:right w:val="single" w:sz="8" w:space="0" w:color="0075B9"/>
            </w:tcBorders>
            <w:shd w:val="clear" w:color="E7EBFF" w:fill="E7EBFF"/>
            <w:hideMark/>
          </w:tcPr>
          <w:p w:rsidR="00D74442" w:rsidRPr="00FF15CC" w:rsidRDefault="00D74442" w:rsidP="00907AB9">
            <w:pPr>
              <w:spacing w:after="0" w:line="240" w:lineRule="auto"/>
              <w:rPr>
                <w:rFonts w:ascii="Lato" w:eastAsia="Times New Roman" w:hAnsi="Lato" w:cs="Times New Roman"/>
                <w:color w:val="000000"/>
                <w:sz w:val="18"/>
                <w:szCs w:val="18"/>
                <w:lang w:eastAsia="de-DE"/>
              </w:rPr>
            </w:pPr>
            <w:r w:rsidRPr="00FF15CC">
              <w:rPr>
                <w:rFonts w:ascii="Lato" w:eastAsia="Times New Roman" w:hAnsi="Lato" w:cs="Times New Roman"/>
                <w:color w:val="000000"/>
                <w:sz w:val="18"/>
                <w:szCs w:val="18"/>
                <w:lang w:eastAsia="de-DE"/>
              </w:rPr>
              <w:t>PKW</w:t>
            </w:r>
          </w:p>
        </w:tc>
        <w:tc>
          <w:tcPr>
            <w:tcW w:w="2120" w:type="dxa"/>
            <w:tcBorders>
              <w:top w:val="nil"/>
              <w:left w:val="single" w:sz="4" w:space="0" w:color="A5A5A5"/>
              <w:bottom w:val="dotted" w:sz="4" w:space="0" w:color="0075B9"/>
              <w:right w:val="single" w:sz="4" w:space="0" w:color="A5A5A5"/>
            </w:tcBorders>
            <w:shd w:val="clear" w:color="DBDBDB" w:fill="DBDBDB"/>
            <w:hideMark/>
          </w:tcPr>
          <w:p w:rsidR="00D74442" w:rsidRPr="00FF15CC" w:rsidRDefault="00D74442" w:rsidP="00907AB9">
            <w:pPr>
              <w:spacing w:after="0" w:line="240" w:lineRule="auto"/>
              <w:rPr>
                <w:rFonts w:ascii="Lato" w:eastAsia="Times New Roman" w:hAnsi="Lato" w:cs="Times New Roman"/>
                <w:color w:val="000000"/>
                <w:sz w:val="18"/>
                <w:szCs w:val="18"/>
                <w:lang w:eastAsia="de-DE"/>
              </w:rPr>
            </w:pPr>
            <w:proofErr w:type="spellStart"/>
            <w:r w:rsidRPr="00FF15CC">
              <w:rPr>
                <w:rFonts w:ascii="Lato" w:eastAsia="Times New Roman" w:hAnsi="Lato" w:cs="Times New Roman"/>
                <w:color w:val="000000"/>
                <w:sz w:val="18"/>
                <w:szCs w:val="18"/>
                <w:lang w:eastAsia="de-DE"/>
              </w:rPr>
              <w:t>Durchschnittl</w:t>
            </w:r>
            <w:proofErr w:type="spellEnd"/>
            <w:r w:rsidRPr="00FF15CC">
              <w:rPr>
                <w:rFonts w:ascii="Lato" w:eastAsia="Times New Roman" w:hAnsi="Lato" w:cs="Times New Roman"/>
                <w:color w:val="000000"/>
                <w:sz w:val="18"/>
                <w:szCs w:val="18"/>
                <w:lang w:eastAsia="de-DE"/>
              </w:rPr>
              <w:t>. Distanz der Hin-/Rückfahrt in km</w:t>
            </w:r>
          </w:p>
        </w:tc>
        <w:tc>
          <w:tcPr>
            <w:tcW w:w="638" w:type="dxa"/>
            <w:tcBorders>
              <w:top w:val="nil"/>
              <w:left w:val="nil"/>
              <w:bottom w:val="dotted" w:sz="4" w:space="0" w:color="0075B9"/>
              <w:right w:val="single" w:sz="4" w:space="0" w:color="A5A5A5"/>
            </w:tcBorders>
            <w:shd w:val="clear" w:color="FFF99B" w:fill="FFF99B"/>
            <w:hideMark/>
          </w:tcPr>
          <w:p w:rsidR="00D74442" w:rsidRPr="00FF15CC" w:rsidRDefault="00D74442" w:rsidP="00907AB9">
            <w:pPr>
              <w:spacing w:after="0" w:line="240" w:lineRule="auto"/>
              <w:rPr>
                <w:rFonts w:ascii="Lato" w:eastAsia="Times New Roman" w:hAnsi="Lato" w:cs="Times New Roman"/>
                <w:color w:val="000000"/>
                <w:sz w:val="18"/>
                <w:szCs w:val="18"/>
                <w:lang w:eastAsia="de-DE"/>
              </w:rPr>
            </w:pPr>
            <w:r w:rsidRPr="00FF15CC">
              <w:rPr>
                <w:rFonts w:ascii="Lato" w:eastAsia="Times New Roman" w:hAnsi="Lato" w:cs="Times New Roman"/>
                <w:color w:val="000000"/>
                <w:sz w:val="18"/>
                <w:szCs w:val="18"/>
                <w:lang w:eastAsia="de-DE"/>
              </w:rPr>
              <w:t> </w:t>
            </w:r>
            <w:r>
              <w:rPr>
                <w:rFonts w:ascii="Lato" w:eastAsia="Times New Roman" w:hAnsi="Lato" w:cs="Times New Roman"/>
                <w:color w:val="000000"/>
                <w:sz w:val="18"/>
                <w:szCs w:val="18"/>
                <w:lang w:eastAsia="de-DE"/>
              </w:rPr>
              <w:t>20</w:t>
            </w:r>
          </w:p>
        </w:tc>
        <w:tc>
          <w:tcPr>
            <w:tcW w:w="1883" w:type="dxa"/>
            <w:tcBorders>
              <w:top w:val="nil"/>
              <w:left w:val="nil"/>
              <w:bottom w:val="dotted" w:sz="4" w:space="0" w:color="0075B9"/>
              <w:right w:val="single" w:sz="4" w:space="0" w:color="A5A5A5"/>
            </w:tcBorders>
            <w:shd w:val="clear" w:color="DBDBDB" w:fill="DBDBDB"/>
            <w:hideMark/>
          </w:tcPr>
          <w:p w:rsidR="00D74442" w:rsidRPr="00FF15CC" w:rsidRDefault="00D74442" w:rsidP="00907AB9">
            <w:pPr>
              <w:spacing w:after="0" w:line="240" w:lineRule="auto"/>
              <w:rPr>
                <w:rFonts w:ascii="Lato" w:eastAsia="Times New Roman" w:hAnsi="Lato" w:cs="Times New Roman"/>
                <w:color w:val="000000"/>
                <w:sz w:val="18"/>
                <w:szCs w:val="18"/>
                <w:lang w:eastAsia="de-DE"/>
              </w:rPr>
            </w:pPr>
            <w:r w:rsidRPr="00FF15CC">
              <w:rPr>
                <w:rFonts w:ascii="Lato" w:eastAsia="Times New Roman" w:hAnsi="Lato" w:cs="Times New Roman"/>
                <w:color w:val="000000"/>
                <w:sz w:val="18"/>
                <w:szCs w:val="18"/>
                <w:lang w:eastAsia="de-DE"/>
              </w:rPr>
              <w:t>Anteil in Prozent</w:t>
            </w:r>
          </w:p>
        </w:tc>
        <w:tc>
          <w:tcPr>
            <w:tcW w:w="745" w:type="dxa"/>
            <w:tcBorders>
              <w:top w:val="nil"/>
              <w:left w:val="nil"/>
              <w:bottom w:val="dotted" w:sz="4" w:space="0" w:color="0075B9"/>
              <w:right w:val="single" w:sz="4" w:space="0" w:color="A5A5A5"/>
            </w:tcBorders>
            <w:shd w:val="clear" w:color="FFF99B" w:fill="FFF99B"/>
            <w:hideMark/>
          </w:tcPr>
          <w:p w:rsidR="00D74442" w:rsidRPr="00FF15CC" w:rsidRDefault="00D74442" w:rsidP="00907AB9">
            <w:pPr>
              <w:spacing w:after="0" w:line="240" w:lineRule="auto"/>
              <w:rPr>
                <w:rFonts w:ascii="Lato" w:eastAsia="Times New Roman" w:hAnsi="Lato" w:cs="Times New Roman"/>
                <w:color w:val="000000"/>
                <w:sz w:val="18"/>
                <w:szCs w:val="18"/>
                <w:lang w:eastAsia="de-DE"/>
              </w:rPr>
            </w:pPr>
            <w:r w:rsidRPr="00FF15CC">
              <w:rPr>
                <w:rFonts w:ascii="Lato" w:eastAsia="Times New Roman" w:hAnsi="Lato" w:cs="Times New Roman"/>
                <w:color w:val="000000"/>
                <w:sz w:val="18"/>
                <w:szCs w:val="18"/>
                <w:lang w:eastAsia="de-DE"/>
              </w:rPr>
              <w:t> </w:t>
            </w:r>
          </w:p>
        </w:tc>
        <w:tc>
          <w:tcPr>
            <w:tcW w:w="1843" w:type="dxa"/>
            <w:tcBorders>
              <w:top w:val="nil"/>
              <w:left w:val="nil"/>
              <w:bottom w:val="dotted" w:sz="4" w:space="0" w:color="0075B9"/>
              <w:right w:val="single" w:sz="4" w:space="0" w:color="A5A5A5"/>
            </w:tcBorders>
            <w:shd w:val="clear" w:color="DBDBDB" w:fill="DBDBDB"/>
            <w:hideMark/>
          </w:tcPr>
          <w:p w:rsidR="00D74442" w:rsidRPr="00FF15CC" w:rsidRDefault="00D74442" w:rsidP="00907AB9">
            <w:pPr>
              <w:spacing w:after="0" w:line="240" w:lineRule="auto"/>
              <w:rPr>
                <w:rFonts w:ascii="Lato" w:eastAsia="Times New Roman" w:hAnsi="Lato" w:cs="Times New Roman"/>
                <w:color w:val="000000"/>
                <w:sz w:val="18"/>
                <w:szCs w:val="18"/>
                <w:lang w:eastAsia="de-DE"/>
              </w:rPr>
            </w:pPr>
            <w:r w:rsidRPr="00FF15CC">
              <w:rPr>
                <w:rFonts w:ascii="Lato" w:eastAsia="Times New Roman" w:hAnsi="Lato" w:cs="Times New Roman"/>
                <w:color w:val="000000"/>
                <w:sz w:val="18"/>
                <w:szCs w:val="18"/>
                <w:lang w:eastAsia="de-DE"/>
              </w:rPr>
              <w:t xml:space="preserve">Anzahl und Belegung </w:t>
            </w:r>
            <w:r w:rsidRPr="00FF15CC">
              <w:rPr>
                <w:rFonts w:ascii="Lato" w:eastAsia="Times New Roman" w:hAnsi="Lato" w:cs="Times New Roman"/>
                <w:i/>
                <w:iCs/>
                <w:color w:val="000000"/>
                <w:sz w:val="18"/>
                <w:szCs w:val="18"/>
                <w:lang w:eastAsia="de-DE"/>
              </w:rPr>
              <w:t>(z.B. 4 PKW mit je drei Menschen)</w:t>
            </w:r>
          </w:p>
        </w:tc>
        <w:tc>
          <w:tcPr>
            <w:tcW w:w="2987" w:type="dxa"/>
            <w:tcBorders>
              <w:top w:val="nil"/>
              <w:left w:val="nil"/>
              <w:bottom w:val="dotted" w:sz="4" w:space="0" w:color="0075B9"/>
              <w:right w:val="single" w:sz="8" w:space="0" w:color="0075B9"/>
            </w:tcBorders>
            <w:shd w:val="clear" w:color="FFF99B" w:fill="FFF99B"/>
            <w:hideMark/>
          </w:tcPr>
          <w:p w:rsidR="00D74442" w:rsidRPr="00FF15CC" w:rsidRDefault="00D74442" w:rsidP="00907AB9">
            <w:pPr>
              <w:spacing w:after="0" w:line="240" w:lineRule="auto"/>
              <w:rPr>
                <w:rFonts w:ascii="Lato" w:eastAsia="Times New Roman" w:hAnsi="Lato" w:cs="Times New Roman"/>
                <w:color w:val="000000"/>
                <w:sz w:val="18"/>
                <w:szCs w:val="18"/>
                <w:lang w:eastAsia="de-DE"/>
              </w:rPr>
            </w:pPr>
            <w:r w:rsidRPr="00FF15CC">
              <w:rPr>
                <w:rFonts w:ascii="Lato" w:eastAsia="Times New Roman" w:hAnsi="Lato" w:cs="Times New Roman"/>
                <w:color w:val="000000"/>
                <w:sz w:val="18"/>
                <w:szCs w:val="18"/>
                <w:lang w:eastAsia="de-DE"/>
              </w:rPr>
              <w:t> </w:t>
            </w:r>
          </w:p>
        </w:tc>
      </w:tr>
      <w:tr w:rsidR="00D74442" w:rsidRPr="00FF15CC" w:rsidTr="00907AB9">
        <w:trPr>
          <w:gridAfter w:val="1"/>
          <w:wAfter w:w="21" w:type="dxa"/>
          <w:trHeight w:val="684"/>
        </w:trPr>
        <w:tc>
          <w:tcPr>
            <w:tcW w:w="1975" w:type="dxa"/>
            <w:tcBorders>
              <w:top w:val="nil"/>
              <w:left w:val="single" w:sz="8" w:space="0" w:color="0081CC"/>
              <w:bottom w:val="dotted" w:sz="4" w:space="0" w:color="0075B9"/>
              <w:right w:val="single" w:sz="8" w:space="0" w:color="0075B9"/>
            </w:tcBorders>
            <w:shd w:val="clear" w:color="E7EBFF" w:fill="E7EBFF"/>
            <w:hideMark/>
          </w:tcPr>
          <w:p w:rsidR="00D74442" w:rsidRPr="00FF15CC" w:rsidRDefault="00D74442" w:rsidP="00907AB9">
            <w:pPr>
              <w:spacing w:after="0" w:line="240" w:lineRule="auto"/>
              <w:rPr>
                <w:rFonts w:ascii="Lato" w:eastAsia="Times New Roman" w:hAnsi="Lato" w:cs="Times New Roman"/>
                <w:color w:val="000000"/>
                <w:sz w:val="18"/>
                <w:szCs w:val="18"/>
                <w:lang w:eastAsia="de-DE"/>
              </w:rPr>
            </w:pPr>
            <w:r w:rsidRPr="00FF15CC">
              <w:rPr>
                <w:rFonts w:ascii="Lato" w:eastAsia="Times New Roman" w:hAnsi="Lato" w:cs="Times New Roman"/>
                <w:color w:val="000000"/>
                <w:sz w:val="18"/>
                <w:szCs w:val="18"/>
                <w:lang w:eastAsia="de-DE"/>
              </w:rPr>
              <w:t>Taxi oder private Autovermietung</w:t>
            </w:r>
          </w:p>
        </w:tc>
        <w:tc>
          <w:tcPr>
            <w:tcW w:w="2120" w:type="dxa"/>
            <w:tcBorders>
              <w:top w:val="nil"/>
              <w:left w:val="single" w:sz="4" w:space="0" w:color="A5A5A5"/>
              <w:bottom w:val="dotted" w:sz="4" w:space="0" w:color="0075B9"/>
              <w:right w:val="single" w:sz="4" w:space="0" w:color="A5A5A5"/>
            </w:tcBorders>
            <w:shd w:val="clear" w:color="DBDBDB" w:fill="DBDBDB"/>
            <w:hideMark/>
          </w:tcPr>
          <w:p w:rsidR="00D74442" w:rsidRPr="00FF15CC" w:rsidRDefault="00D74442" w:rsidP="00907AB9">
            <w:pPr>
              <w:spacing w:after="0" w:line="240" w:lineRule="auto"/>
              <w:rPr>
                <w:rFonts w:ascii="Lato" w:eastAsia="Times New Roman" w:hAnsi="Lato" w:cs="Times New Roman"/>
                <w:color w:val="000000"/>
                <w:sz w:val="18"/>
                <w:szCs w:val="18"/>
                <w:lang w:eastAsia="de-DE"/>
              </w:rPr>
            </w:pPr>
            <w:proofErr w:type="spellStart"/>
            <w:r w:rsidRPr="00FF15CC">
              <w:rPr>
                <w:rFonts w:ascii="Lato" w:eastAsia="Times New Roman" w:hAnsi="Lato" w:cs="Times New Roman"/>
                <w:color w:val="000000"/>
                <w:sz w:val="18"/>
                <w:szCs w:val="18"/>
                <w:lang w:eastAsia="de-DE"/>
              </w:rPr>
              <w:t>Durchschnittl</w:t>
            </w:r>
            <w:proofErr w:type="spellEnd"/>
            <w:r w:rsidRPr="00FF15CC">
              <w:rPr>
                <w:rFonts w:ascii="Lato" w:eastAsia="Times New Roman" w:hAnsi="Lato" w:cs="Times New Roman"/>
                <w:color w:val="000000"/>
                <w:sz w:val="18"/>
                <w:szCs w:val="18"/>
                <w:lang w:eastAsia="de-DE"/>
              </w:rPr>
              <w:t>. Distanz der Hin-/Rückfahrt in km</w:t>
            </w:r>
          </w:p>
        </w:tc>
        <w:tc>
          <w:tcPr>
            <w:tcW w:w="638" w:type="dxa"/>
            <w:tcBorders>
              <w:top w:val="nil"/>
              <w:left w:val="nil"/>
              <w:bottom w:val="dotted" w:sz="4" w:space="0" w:color="0075B9"/>
              <w:right w:val="single" w:sz="4" w:space="0" w:color="A5A5A5"/>
            </w:tcBorders>
            <w:shd w:val="clear" w:color="FFF99B" w:fill="FFF99B"/>
            <w:hideMark/>
          </w:tcPr>
          <w:p w:rsidR="00D74442" w:rsidRPr="00FF15CC" w:rsidRDefault="00D74442" w:rsidP="00907AB9">
            <w:pPr>
              <w:spacing w:after="0" w:line="240" w:lineRule="auto"/>
              <w:rPr>
                <w:rFonts w:ascii="Lato" w:eastAsia="Times New Roman" w:hAnsi="Lato" w:cs="Times New Roman"/>
                <w:color w:val="000000"/>
                <w:sz w:val="18"/>
                <w:szCs w:val="18"/>
                <w:lang w:eastAsia="de-DE"/>
              </w:rPr>
            </w:pPr>
            <w:r w:rsidRPr="00FF15CC">
              <w:rPr>
                <w:rFonts w:ascii="Lato" w:eastAsia="Times New Roman" w:hAnsi="Lato" w:cs="Times New Roman"/>
                <w:color w:val="000000"/>
                <w:sz w:val="18"/>
                <w:szCs w:val="18"/>
                <w:lang w:eastAsia="de-DE"/>
              </w:rPr>
              <w:t> </w:t>
            </w:r>
            <w:r>
              <w:rPr>
                <w:rFonts w:ascii="Lato" w:eastAsia="Times New Roman" w:hAnsi="Lato" w:cs="Times New Roman"/>
                <w:color w:val="000000"/>
                <w:sz w:val="18"/>
                <w:szCs w:val="18"/>
                <w:lang w:eastAsia="de-DE"/>
              </w:rPr>
              <w:t>10</w:t>
            </w:r>
          </w:p>
        </w:tc>
        <w:tc>
          <w:tcPr>
            <w:tcW w:w="1883" w:type="dxa"/>
            <w:tcBorders>
              <w:top w:val="nil"/>
              <w:left w:val="nil"/>
              <w:bottom w:val="dotted" w:sz="4" w:space="0" w:color="0075B9"/>
              <w:right w:val="single" w:sz="4" w:space="0" w:color="A5A5A5"/>
            </w:tcBorders>
            <w:shd w:val="clear" w:color="DBDBDB" w:fill="DBDBDB"/>
            <w:hideMark/>
          </w:tcPr>
          <w:p w:rsidR="00D74442" w:rsidRPr="00FF15CC" w:rsidRDefault="00D74442" w:rsidP="00907AB9">
            <w:pPr>
              <w:spacing w:after="0" w:line="240" w:lineRule="auto"/>
              <w:rPr>
                <w:rFonts w:ascii="Lato" w:eastAsia="Times New Roman" w:hAnsi="Lato" w:cs="Times New Roman"/>
                <w:color w:val="000000"/>
                <w:sz w:val="18"/>
                <w:szCs w:val="18"/>
                <w:lang w:eastAsia="de-DE"/>
              </w:rPr>
            </w:pPr>
            <w:r w:rsidRPr="00FF15CC">
              <w:rPr>
                <w:rFonts w:ascii="Lato" w:eastAsia="Times New Roman" w:hAnsi="Lato" w:cs="Times New Roman"/>
                <w:color w:val="000000"/>
                <w:sz w:val="18"/>
                <w:szCs w:val="18"/>
                <w:lang w:eastAsia="de-DE"/>
              </w:rPr>
              <w:t>Anteil in Prozent</w:t>
            </w:r>
          </w:p>
        </w:tc>
        <w:tc>
          <w:tcPr>
            <w:tcW w:w="745" w:type="dxa"/>
            <w:tcBorders>
              <w:top w:val="nil"/>
              <w:left w:val="nil"/>
              <w:bottom w:val="dotted" w:sz="4" w:space="0" w:color="0075B9"/>
              <w:right w:val="single" w:sz="4" w:space="0" w:color="A5A5A5"/>
            </w:tcBorders>
            <w:shd w:val="clear" w:color="FFF99B" w:fill="FFF99B"/>
            <w:hideMark/>
          </w:tcPr>
          <w:p w:rsidR="00D74442" w:rsidRPr="00FF15CC" w:rsidRDefault="00D74442" w:rsidP="00907AB9">
            <w:pPr>
              <w:spacing w:after="0" w:line="240" w:lineRule="auto"/>
              <w:rPr>
                <w:rFonts w:ascii="Lato" w:eastAsia="Times New Roman" w:hAnsi="Lato" w:cs="Times New Roman"/>
                <w:color w:val="000000"/>
                <w:sz w:val="18"/>
                <w:szCs w:val="18"/>
                <w:lang w:eastAsia="de-DE"/>
              </w:rPr>
            </w:pPr>
            <w:r w:rsidRPr="00FF15CC">
              <w:rPr>
                <w:rFonts w:ascii="Lato" w:eastAsia="Times New Roman" w:hAnsi="Lato" w:cs="Times New Roman"/>
                <w:color w:val="000000"/>
                <w:sz w:val="18"/>
                <w:szCs w:val="18"/>
                <w:lang w:eastAsia="de-DE"/>
              </w:rPr>
              <w:t> </w:t>
            </w:r>
          </w:p>
        </w:tc>
        <w:tc>
          <w:tcPr>
            <w:tcW w:w="1843" w:type="dxa"/>
            <w:tcBorders>
              <w:top w:val="nil"/>
              <w:left w:val="nil"/>
              <w:bottom w:val="dotted" w:sz="4" w:space="0" w:color="0075B9"/>
              <w:right w:val="single" w:sz="4" w:space="0" w:color="A5A5A5"/>
            </w:tcBorders>
            <w:shd w:val="clear" w:color="DBDBDB" w:fill="DBDBDB"/>
            <w:hideMark/>
          </w:tcPr>
          <w:p w:rsidR="00D74442" w:rsidRPr="00FF15CC" w:rsidRDefault="00D74442" w:rsidP="00907AB9">
            <w:pPr>
              <w:spacing w:after="0" w:line="240" w:lineRule="auto"/>
              <w:rPr>
                <w:rFonts w:ascii="Lato" w:eastAsia="Times New Roman" w:hAnsi="Lato" w:cs="Times New Roman"/>
                <w:color w:val="000000"/>
                <w:sz w:val="18"/>
                <w:szCs w:val="18"/>
                <w:lang w:eastAsia="de-DE"/>
              </w:rPr>
            </w:pPr>
            <w:r w:rsidRPr="00FF15CC">
              <w:rPr>
                <w:rFonts w:ascii="Lato" w:eastAsia="Times New Roman" w:hAnsi="Lato" w:cs="Times New Roman"/>
                <w:color w:val="000000"/>
                <w:sz w:val="18"/>
                <w:szCs w:val="18"/>
                <w:lang w:eastAsia="de-DE"/>
              </w:rPr>
              <w:t xml:space="preserve">Anzahl und Belegung </w:t>
            </w:r>
            <w:r w:rsidRPr="00FF15CC">
              <w:rPr>
                <w:rFonts w:ascii="Lato" w:eastAsia="Times New Roman" w:hAnsi="Lato" w:cs="Times New Roman"/>
                <w:i/>
                <w:iCs/>
                <w:color w:val="000000"/>
                <w:sz w:val="18"/>
                <w:szCs w:val="18"/>
                <w:lang w:eastAsia="de-DE"/>
              </w:rPr>
              <w:t>(z.B. 4 PKW mit je drei Menschen)</w:t>
            </w:r>
          </w:p>
        </w:tc>
        <w:tc>
          <w:tcPr>
            <w:tcW w:w="2987" w:type="dxa"/>
            <w:tcBorders>
              <w:top w:val="nil"/>
              <w:left w:val="nil"/>
              <w:bottom w:val="dotted" w:sz="4" w:space="0" w:color="0075B9"/>
              <w:right w:val="single" w:sz="8" w:space="0" w:color="0075B9"/>
            </w:tcBorders>
            <w:shd w:val="clear" w:color="FFF99B" w:fill="FFF99B"/>
            <w:hideMark/>
          </w:tcPr>
          <w:p w:rsidR="00D74442" w:rsidRPr="00FF15CC" w:rsidRDefault="00D74442" w:rsidP="00907AB9">
            <w:pPr>
              <w:spacing w:after="0" w:line="240" w:lineRule="auto"/>
              <w:rPr>
                <w:rFonts w:ascii="Lato" w:eastAsia="Times New Roman" w:hAnsi="Lato" w:cs="Times New Roman"/>
                <w:color w:val="000000"/>
                <w:sz w:val="18"/>
                <w:szCs w:val="18"/>
                <w:lang w:eastAsia="de-DE"/>
              </w:rPr>
            </w:pPr>
            <w:r w:rsidRPr="00FF15CC">
              <w:rPr>
                <w:rFonts w:ascii="Lato" w:eastAsia="Times New Roman" w:hAnsi="Lato" w:cs="Times New Roman"/>
                <w:color w:val="000000"/>
                <w:sz w:val="18"/>
                <w:szCs w:val="18"/>
                <w:lang w:eastAsia="de-DE"/>
              </w:rPr>
              <w:t> </w:t>
            </w:r>
          </w:p>
        </w:tc>
      </w:tr>
      <w:tr w:rsidR="00D74442" w:rsidRPr="00FF15CC" w:rsidTr="00907AB9">
        <w:trPr>
          <w:gridAfter w:val="1"/>
          <w:wAfter w:w="21" w:type="dxa"/>
          <w:trHeight w:val="630"/>
        </w:trPr>
        <w:tc>
          <w:tcPr>
            <w:tcW w:w="1975" w:type="dxa"/>
            <w:tcBorders>
              <w:top w:val="nil"/>
              <w:left w:val="single" w:sz="8" w:space="0" w:color="0081CC"/>
              <w:bottom w:val="dotted" w:sz="4" w:space="0" w:color="0075B9"/>
              <w:right w:val="single" w:sz="8" w:space="0" w:color="0075B9"/>
            </w:tcBorders>
            <w:shd w:val="clear" w:color="E7EBFF" w:fill="E7EBFF"/>
            <w:hideMark/>
          </w:tcPr>
          <w:p w:rsidR="00D74442" w:rsidRPr="00FF15CC" w:rsidRDefault="00D74442" w:rsidP="00907AB9">
            <w:pPr>
              <w:spacing w:after="0" w:line="240" w:lineRule="auto"/>
              <w:rPr>
                <w:rFonts w:ascii="Lato" w:eastAsia="Times New Roman" w:hAnsi="Lato" w:cs="Times New Roman"/>
                <w:color w:val="000000"/>
                <w:sz w:val="18"/>
                <w:szCs w:val="18"/>
                <w:lang w:val="en-US" w:eastAsia="de-DE"/>
              </w:rPr>
            </w:pPr>
            <w:r w:rsidRPr="00FF15CC">
              <w:rPr>
                <w:rFonts w:ascii="Lato" w:eastAsia="Times New Roman" w:hAnsi="Lato" w:cs="Times New Roman"/>
                <w:color w:val="000000"/>
                <w:sz w:val="18"/>
                <w:szCs w:val="18"/>
                <w:lang w:val="en-US" w:eastAsia="de-DE"/>
              </w:rPr>
              <w:t>ÖPNV (S-/U-Bahn, Tram, Bus)</w:t>
            </w:r>
          </w:p>
        </w:tc>
        <w:tc>
          <w:tcPr>
            <w:tcW w:w="2120" w:type="dxa"/>
            <w:tcBorders>
              <w:top w:val="nil"/>
              <w:left w:val="single" w:sz="4" w:space="0" w:color="A5A5A5"/>
              <w:bottom w:val="dotted" w:sz="4" w:space="0" w:color="0075B9"/>
              <w:right w:val="single" w:sz="4" w:space="0" w:color="A5A5A5"/>
            </w:tcBorders>
            <w:shd w:val="clear" w:color="DBDBDB" w:fill="DBDBDB"/>
            <w:hideMark/>
          </w:tcPr>
          <w:p w:rsidR="00D74442" w:rsidRPr="00FF15CC" w:rsidRDefault="00D74442" w:rsidP="00907AB9">
            <w:pPr>
              <w:spacing w:after="0" w:line="240" w:lineRule="auto"/>
              <w:rPr>
                <w:rFonts w:ascii="Lato" w:eastAsia="Times New Roman" w:hAnsi="Lato" w:cs="Times New Roman"/>
                <w:color w:val="000000"/>
                <w:sz w:val="18"/>
                <w:szCs w:val="18"/>
                <w:lang w:eastAsia="de-DE"/>
              </w:rPr>
            </w:pPr>
            <w:proofErr w:type="spellStart"/>
            <w:r w:rsidRPr="00FF15CC">
              <w:rPr>
                <w:rFonts w:ascii="Lato" w:eastAsia="Times New Roman" w:hAnsi="Lato" w:cs="Times New Roman"/>
                <w:color w:val="000000"/>
                <w:sz w:val="18"/>
                <w:szCs w:val="18"/>
                <w:lang w:eastAsia="de-DE"/>
              </w:rPr>
              <w:t>Durchschnittl</w:t>
            </w:r>
            <w:proofErr w:type="spellEnd"/>
            <w:r w:rsidRPr="00FF15CC">
              <w:rPr>
                <w:rFonts w:ascii="Lato" w:eastAsia="Times New Roman" w:hAnsi="Lato" w:cs="Times New Roman"/>
                <w:color w:val="000000"/>
                <w:sz w:val="18"/>
                <w:szCs w:val="18"/>
                <w:lang w:eastAsia="de-DE"/>
              </w:rPr>
              <w:t>. Distanz der Hin-/Rückfahrt in km</w:t>
            </w:r>
          </w:p>
        </w:tc>
        <w:tc>
          <w:tcPr>
            <w:tcW w:w="638" w:type="dxa"/>
            <w:tcBorders>
              <w:top w:val="nil"/>
              <w:left w:val="nil"/>
              <w:bottom w:val="dotted" w:sz="4" w:space="0" w:color="0075B9"/>
              <w:right w:val="single" w:sz="4" w:space="0" w:color="A5A5A5"/>
            </w:tcBorders>
            <w:shd w:val="clear" w:color="FFF99B" w:fill="FFF99B"/>
            <w:hideMark/>
          </w:tcPr>
          <w:p w:rsidR="00D74442" w:rsidRPr="00FF15CC" w:rsidRDefault="00D74442" w:rsidP="00907AB9">
            <w:pPr>
              <w:spacing w:after="0" w:line="240" w:lineRule="auto"/>
              <w:rPr>
                <w:rFonts w:ascii="Lato" w:eastAsia="Times New Roman" w:hAnsi="Lato" w:cs="Times New Roman"/>
                <w:color w:val="000000"/>
                <w:sz w:val="18"/>
                <w:szCs w:val="18"/>
                <w:lang w:eastAsia="de-DE"/>
              </w:rPr>
            </w:pPr>
            <w:r w:rsidRPr="00FF15CC">
              <w:rPr>
                <w:rFonts w:ascii="Lato" w:eastAsia="Times New Roman" w:hAnsi="Lato" w:cs="Times New Roman"/>
                <w:color w:val="000000"/>
                <w:sz w:val="18"/>
                <w:szCs w:val="18"/>
                <w:lang w:eastAsia="de-DE"/>
              </w:rPr>
              <w:t> </w:t>
            </w:r>
            <w:r>
              <w:rPr>
                <w:rFonts w:ascii="Lato" w:eastAsia="Times New Roman" w:hAnsi="Lato" w:cs="Times New Roman"/>
                <w:color w:val="000000"/>
                <w:sz w:val="18"/>
                <w:szCs w:val="18"/>
                <w:lang w:eastAsia="de-DE"/>
              </w:rPr>
              <w:t>40</w:t>
            </w:r>
          </w:p>
        </w:tc>
        <w:tc>
          <w:tcPr>
            <w:tcW w:w="1883" w:type="dxa"/>
            <w:tcBorders>
              <w:top w:val="nil"/>
              <w:left w:val="nil"/>
              <w:bottom w:val="dotted" w:sz="4" w:space="0" w:color="0075B9"/>
              <w:right w:val="single" w:sz="4" w:space="0" w:color="A5A5A5"/>
            </w:tcBorders>
            <w:shd w:val="clear" w:color="DBDBDB" w:fill="DBDBDB"/>
            <w:hideMark/>
          </w:tcPr>
          <w:p w:rsidR="00D74442" w:rsidRPr="00FF15CC" w:rsidRDefault="00D74442" w:rsidP="00907AB9">
            <w:pPr>
              <w:spacing w:after="0" w:line="240" w:lineRule="auto"/>
              <w:rPr>
                <w:rFonts w:ascii="Lato" w:eastAsia="Times New Roman" w:hAnsi="Lato" w:cs="Times New Roman"/>
                <w:color w:val="000000"/>
                <w:sz w:val="18"/>
                <w:szCs w:val="18"/>
                <w:lang w:eastAsia="de-DE"/>
              </w:rPr>
            </w:pPr>
            <w:r w:rsidRPr="00FF15CC">
              <w:rPr>
                <w:rFonts w:ascii="Lato" w:eastAsia="Times New Roman" w:hAnsi="Lato" w:cs="Times New Roman"/>
                <w:color w:val="000000"/>
                <w:sz w:val="18"/>
                <w:szCs w:val="18"/>
                <w:lang w:eastAsia="de-DE"/>
              </w:rPr>
              <w:t>Anteil in Prozent</w:t>
            </w:r>
          </w:p>
        </w:tc>
        <w:tc>
          <w:tcPr>
            <w:tcW w:w="745" w:type="dxa"/>
            <w:tcBorders>
              <w:top w:val="nil"/>
              <w:left w:val="nil"/>
              <w:bottom w:val="dotted" w:sz="4" w:space="0" w:color="0075B9"/>
              <w:right w:val="single" w:sz="4" w:space="0" w:color="A5A5A5"/>
            </w:tcBorders>
            <w:shd w:val="clear" w:color="FFF99B" w:fill="FFF99B"/>
            <w:hideMark/>
          </w:tcPr>
          <w:p w:rsidR="00D74442" w:rsidRPr="00FF15CC" w:rsidRDefault="00D74442" w:rsidP="00907AB9">
            <w:pPr>
              <w:spacing w:after="0" w:line="240" w:lineRule="auto"/>
              <w:rPr>
                <w:rFonts w:ascii="Lato" w:eastAsia="Times New Roman" w:hAnsi="Lato" w:cs="Times New Roman"/>
                <w:color w:val="000000"/>
                <w:sz w:val="18"/>
                <w:szCs w:val="18"/>
                <w:lang w:eastAsia="de-DE"/>
              </w:rPr>
            </w:pPr>
            <w:r w:rsidRPr="00FF15CC">
              <w:rPr>
                <w:rFonts w:ascii="Lato" w:eastAsia="Times New Roman" w:hAnsi="Lato" w:cs="Times New Roman"/>
                <w:color w:val="000000"/>
                <w:sz w:val="18"/>
                <w:szCs w:val="18"/>
                <w:lang w:eastAsia="de-DE"/>
              </w:rPr>
              <w:t> </w:t>
            </w:r>
          </w:p>
        </w:tc>
        <w:tc>
          <w:tcPr>
            <w:tcW w:w="1843" w:type="dxa"/>
            <w:tcBorders>
              <w:top w:val="nil"/>
              <w:left w:val="nil"/>
              <w:bottom w:val="dotted" w:sz="4" w:space="0" w:color="0075B9"/>
              <w:right w:val="single" w:sz="4" w:space="0" w:color="A5A5A5"/>
            </w:tcBorders>
            <w:shd w:val="clear" w:color="DBDBDB" w:fill="DBDBDB"/>
            <w:hideMark/>
          </w:tcPr>
          <w:p w:rsidR="00D74442" w:rsidRPr="00FF15CC" w:rsidRDefault="00D74442" w:rsidP="00907AB9">
            <w:pPr>
              <w:spacing w:after="0" w:line="240" w:lineRule="auto"/>
              <w:rPr>
                <w:rFonts w:ascii="Lato" w:eastAsia="Times New Roman" w:hAnsi="Lato" w:cs="Times New Roman"/>
                <w:color w:val="000000"/>
                <w:sz w:val="18"/>
                <w:szCs w:val="18"/>
                <w:lang w:eastAsia="de-DE"/>
              </w:rPr>
            </w:pPr>
            <w:r w:rsidRPr="00FF15CC">
              <w:rPr>
                <w:rFonts w:ascii="Lato" w:eastAsia="Times New Roman" w:hAnsi="Lato" w:cs="Times New Roman"/>
                <w:color w:val="000000"/>
                <w:sz w:val="18"/>
                <w:szCs w:val="18"/>
                <w:lang w:eastAsia="de-DE"/>
              </w:rPr>
              <w:t>Anzahl:</w:t>
            </w:r>
          </w:p>
        </w:tc>
        <w:tc>
          <w:tcPr>
            <w:tcW w:w="2987" w:type="dxa"/>
            <w:tcBorders>
              <w:top w:val="nil"/>
              <w:left w:val="nil"/>
              <w:bottom w:val="dotted" w:sz="4" w:space="0" w:color="0075B9"/>
              <w:right w:val="single" w:sz="8" w:space="0" w:color="0075B9"/>
            </w:tcBorders>
            <w:shd w:val="clear" w:color="FFF99B" w:fill="FFF99B"/>
            <w:hideMark/>
          </w:tcPr>
          <w:p w:rsidR="00D74442" w:rsidRPr="00FF15CC" w:rsidRDefault="00D74442" w:rsidP="00907AB9">
            <w:pPr>
              <w:spacing w:after="0" w:line="240" w:lineRule="auto"/>
              <w:rPr>
                <w:rFonts w:ascii="Lato" w:eastAsia="Times New Roman" w:hAnsi="Lato" w:cs="Times New Roman"/>
                <w:color w:val="000000"/>
                <w:sz w:val="18"/>
                <w:szCs w:val="18"/>
                <w:lang w:eastAsia="de-DE"/>
              </w:rPr>
            </w:pPr>
            <w:r w:rsidRPr="00FF15CC">
              <w:rPr>
                <w:rFonts w:ascii="Lato" w:eastAsia="Times New Roman" w:hAnsi="Lato" w:cs="Times New Roman"/>
                <w:color w:val="000000"/>
                <w:sz w:val="18"/>
                <w:szCs w:val="18"/>
                <w:lang w:eastAsia="de-DE"/>
              </w:rPr>
              <w:t> </w:t>
            </w:r>
          </w:p>
        </w:tc>
      </w:tr>
      <w:tr w:rsidR="00D74442" w:rsidRPr="00FF15CC" w:rsidTr="00907AB9">
        <w:trPr>
          <w:gridAfter w:val="1"/>
          <w:wAfter w:w="21" w:type="dxa"/>
          <w:trHeight w:val="615"/>
        </w:trPr>
        <w:tc>
          <w:tcPr>
            <w:tcW w:w="1975" w:type="dxa"/>
            <w:tcBorders>
              <w:top w:val="nil"/>
              <w:left w:val="single" w:sz="8" w:space="0" w:color="0081CC"/>
              <w:bottom w:val="dotted" w:sz="4" w:space="0" w:color="0075B9"/>
              <w:right w:val="single" w:sz="8" w:space="0" w:color="0075B9"/>
            </w:tcBorders>
            <w:shd w:val="clear" w:color="E7EBFF" w:fill="E7EBFF"/>
            <w:hideMark/>
          </w:tcPr>
          <w:p w:rsidR="00D74442" w:rsidRPr="00FF15CC" w:rsidRDefault="00D74442" w:rsidP="00907AB9">
            <w:pPr>
              <w:spacing w:after="0" w:line="240" w:lineRule="auto"/>
              <w:rPr>
                <w:rFonts w:ascii="Lato" w:eastAsia="Times New Roman" w:hAnsi="Lato" w:cs="Times New Roman"/>
                <w:color w:val="000000"/>
                <w:sz w:val="18"/>
                <w:szCs w:val="18"/>
                <w:lang w:eastAsia="de-DE"/>
              </w:rPr>
            </w:pPr>
            <w:r w:rsidRPr="00FF15CC">
              <w:rPr>
                <w:rFonts w:ascii="Lato" w:eastAsia="Times New Roman" w:hAnsi="Lato" w:cs="Times New Roman"/>
                <w:color w:val="000000"/>
                <w:sz w:val="18"/>
                <w:szCs w:val="18"/>
                <w:lang w:eastAsia="de-DE"/>
              </w:rPr>
              <w:t>Bahn (Nah-/Fernverkehr)</w:t>
            </w:r>
          </w:p>
        </w:tc>
        <w:tc>
          <w:tcPr>
            <w:tcW w:w="2120" w:type="dxa"/>
            <w:tcBorders>
              <w:top w:val="nil"/>
              <w:left w:val="single" w:sz="4" w:space="0" w:color="A5A5A5"/>
              <w:bottom w:val="dotted" w:sz="4" w:space="0" w:color="0075B9"/>
              <w:right w:val="single" w:sz="4" w:space="0" w:color="A5A5A5"/>
            </w:tcBorders>
            <w:shd w:val="clear" w:color="DBDBDB" w:fill="DBDBDB"/>
            <w:hideMark/>
          </w:tcPr>
          <w:p w:rsidR="00D74442" w:rsidRPr="00FF15CC" w:rsidRDefault="00D74442" w:rsidP="00907AB9">
            <w:pPr>
              <w:spacing w:after="0" w:line="240" w:lineRule="auto"/>
              <w:rPr>
                <w:rFonts w:ascii="Lato" w:eastAsia="Times New Roman" w:hAnsi="Lato" w:cs="Times New Roman"/>
                <w:color w:val="000000"/>
                <w:sz w:val="18"/>
                <w:szCs w:val="18"/>
                <w:lang w:eastAsia="de-DE"/>
              </w:rPr>
            </w:pPr>
            <w:proofErr w:type="spellStart"/>
            <w:r w:rsidRPr="00FF15CC">
              <w:rPr>
                <w:rFonts w:ascii="Lato" w:eastAsia="Times New Roman" w:hAnsi="Lato" w:cs="Times New Roman"/>
                <w:color w:val="000000"/>
                <w:sz w:val="18"/>
                <w:szCs w:val="18"/>
                <w:lang w:eastAsia="de-DE"/>
              </w:rPr>
              <w:t>Durchschnittl</w:t>
            </w:r>
            <w:proofErr w:type="spellEnd"/>
            <w:r w:rsidRPr="00FF15CC">
              <w:rPr>
                <w:rFonts w:ascii="Lato" w:eastAsia="Times New Roman" w:hAnsi="Lato" w:cs="Times New Roman"/>
                <w:color w:val="000000"/>
                <w:sz w:val="18"/>
                <w:szCs w:val="18"/>
                <w:lang w:eastAsia="de-DE"/>
              </w:rPr>
              <w:t>. Distanz der Hin-/Rückfahrt in km</w:t>
            </w:r>
          </w:p>
        </w:tc>
        <w:tc>
          <w:tcPr>
            <w:tcW w:w="638" w:type="dxa"/>
            <w:tcBorders>
              <w:top w:val="nil"/>
              <w:left w:val="nil"/>
              <w:bottom w:val="dotted" w:sz="4" w:space="0" w:color="0075B9"/>
              <w:right w:val="single" w:sz="4" w:space="0" w:color="A5A5A5"/>
            </w:tcBorders>
            <w:shd w:val="clear" w:color="FFF99B" w:fill="FFF99B"/>
            <w:hideMark/>
          </w:tcPr>
          <w:p w:rsidR="00D74442" w:rsidRPr="00FF15CC" w:rsidRDefault="00D74442" w:rsidP="00907AB9">
            <w:pPr>
              <w:spacing w:after="0" w:line="240" w:lineRule="auto"/>
              <w:rPr>
                <w:rFonts w:ascii="Lato" w:eastAsia="Times New Roman" w:hAnsi="Lato" w:cs="Times New Roman"/>
                <w:color w:val="000000"/>
                <w:sz w:val="18"/>
                <w:szCs w:val="18"/>
                <w:lang w:eastAsia="de-DE"/>
              </w:rPr>
            </w:pPr>
            <w:r w:rsidRPr="00FF15CC">
              <w:rPr>
                <w:rFonts w:ascii="Lato" w:eastAsia="Times New Roman" w:hAnsi="Lato" w:cs="Times New Roman"/>
                <w:color w:val="000000"/>
                <w:sz w:val="18"/>
                <w:szCs w:val="18"/>
                <w:lang w:eastAsia="de-DE"/>
              </w:rPr>
              <w:t> </w:t>
            </w:r>
            <w:r>
              <w:rPr>
                <w:rFonts w:ascii="Lato" w:eastAsia="Times New Roman" w:hAnsi="Lato" w:cs="Times New Roman"/>
                <w:color w:val="000000"/>
                <w:sz w:val="18"/>
                <w:szCs w:val="18"/>
                <w:lang w:eastAsia="de-DE"/>
              </w:rPr>
              <w:t>10</w:t>
            </w:r>
          </w:p>
        </w:tc>
        <w:tc>
          <w:tcPr>
            <w:tcW w:w="1883" w:type="dxa"/>
            <w:tcBorders>
              <w:top w:val="nil"/>
              <w:left w:val="nil"/>
              <w:bottom w:val="dotted" w:sz="4" w:space="0" w:color="0075B9"/>
              <w:right w:val="single" w:sz="4" w:space="0" w:color="A5A5A5"/>
            </w:tcBorders>
            <w:shd w:val="clear" w:color="DBDBDB" w:fill="DBDBDB"/>
            <w:hideMark/>
          </w:tcPr>
          <w:p w:rsidR="00D74442" w:rsidRPr="00FF15CC" w:rsidRDefault="00D74442" w:rsidP="00907AB9">
            <w:pPr>
              <w:spacing w:after="0" w:line="240" w:lineRule="auto"/>
              <w:rPr>
                <w:rFonts w:ascii="Lato" w:eastAsia="Times New Roman" w:hAnsi="Lato" w:cs="Times New Roman"/>
                <w:color w:val="000000"/>
                <w:sz w:val="18"/>
                <w:szCs w:val="18"/>
                <w:lang w:eastAsia="de-DE"/>
              </w:rPr>
            </w:pPr>
            <w:r w:rsidRPr="00FF15CC">
              <w:rPr>
                <w:rFonts w:ascii="Lato" w:eastAsia="Times New Roman" w:hAnsi="Lato" w:cs="Times New Roman"/>
                <w:color w:val="000000"/>
                <w:sz w:val="18"/>
                <w:szCs w:val="18"/>
                <w:lang w:eastAsia="de-DE"/>
              </w:rPr>
              <w:t>Anteil in Prozent</w:t>
            </w:r>
          </w:p>
        </w:tc>
        <w:tc>
          <w:tcPr>
            <w:tcW w:w="745" w:type="dxa"/>
            <w:tcBorders>
              <w:top w:val="nil"/>
              <w:left w:val="nil"/>
              <w:bottom w:val="dotted" w:sz="4" w:space="0" w:color="0075B9"/>
              <w:right w:val="single" w:sz="4" w:space="0" w:color="A5A5A5"/>
            </w:tcBorders>
            <w:shd w:val="clear" w:color="FFF99B" w:fill="FFF99B"/>
            <w:hideMark/>
          </w:tcPr>
          <w:p w:rsidR="00D74442" w:rsidRPr="00FF15CC" w:rsidRDefault="00D74442" w:rsidP="00907AB9">
            <w:pPr>
              <w:spacing w:after="0" w:line="240" w:lineRule="auto"/>
              <w:rPr>
                <w:rFonts w:ascii="Lato" w:eastAsia="Times New Roman" w:hAnsi="Lato" w:cs="Times New Roman"/>
                <w:color w:val="000000"/>
                <w:sz w:val="18"/>
                <w:szCs w:val="18"/>
                <w:lang w:eastAsia="de-DE"/>
              </w:rPr>
            </w:pPr>
            <w:r w:rsidRPr="00FF15CC">
              <w:rPr>
                <w:rFonts w:ascii="Lato" w:eastAsia="Times New Roman" w:hAnsi="Lato" w:cs="Times New Roman"/>
                <w:color w:val="000000"/>
                <w:sz w:val="18"/>
                <w:szCs w:val="18"/>
                <w:lang w:eastAsia="de-DE"/>
              </w:rPr>
              <w:t> </w:t>
            </w:r>
          </w:p>
        </w:tc>
        <w:tc>
          <w:tcPr>
            <w:tcW w:w="1843" w:type="dxa"/>
            <w:tcBorders>
              <w:top w:val="nil"/>
              <w:left w:val="nil"/>
              <w:bottom w:val="dotted" w:sz="4" w:space="0" w:color="0075B9"/>
              <w:right w:val="single" w:sz="4" w:space="0" w:color="A5A5A5"/>
            </w:tcBorders>
            <w:shd w:val="clear" w:color="DBDBDB" w:fill="DBDBDB"/>
            <w:hideMark/>
          </w:tcPr>
          <w:p w:rsidR="00D74442" w:rsidRPr="00FF15CC" w:rsidRDefault="00D74442" w:rsidP="00907AB9">
            <w:pPr>
              <w:spacing w:after="0" w:line="240" w:lineRule="auto"/>
              <w:rPr>
                <w:rFonts w:ascii="Lato" w:eastAsia="Times New Roman" w:hAnsi="Lato" w:cs="Times New Roman"/>
                <w:color w:val="000000"/>
                <w:sz w:val="18"/>
                <w:szCs w:val="18"/>
                <w:lang w:eastAsia="de-DE"/>
              </w:rPr>
            </w:pPr>
            <w:r w:rsidRPr="00FF15CC">
              <w:rPr>
                <w:rFonts w:ascii="Lato" w:eastAsia="Times New Roman" w:hAnsi="Lato" w:cs="Times New Roman"/>
                <w:color w:val="000000"/>
                <w:sz w:val="18"/>
                <w:szCs w:val="18"/>
                <w:lang w:eastAsia="de-DE"/>
              </w:rPr>
              <w:t>Anzahl:</w:t>
            </w:r>
          </w:p>
        </w:tc>
        <w:tc>
          <w:tcPr>
            <w:tcW w:w="2987" w:type="dxa"/>
            <w:tcBorders>
              <w:top w:val="nil"/>
              <w:left w:val="nil"/>
              <w:bottom w:val="dotted" w:sz="4" w:space="0" w:color="0075B9"/>
              <w:right w:val="single" w:sz="8" w:space="0" w:color="0075B9"/>
            </w:tcBorders>
            <w:shd w:val="clear" w:color="FFF99B" w:fill="FFF99B"/>
            <w:hideMark/>
          </w:tcPr>
          <w:p w:rsidR="00D74442" w:rsidRPr="00FF15CC" w:rsidRDefault="00D74442" w:rsidP="00907AB9">
            <w:pPr>
              <w:spacing w:after="0" w:line="240" w:lineRule="auto"/>
              <w:rPr>
                <w:rFonts w:ascii="Lato" w:eastAsia="Times New Roman" w:hAnsi="Lato" w:cs="Times New Roman"/>
                <w:color w:val="000000"/>
                <w:sz w:val="18"/>
                <w:szCs w:val="18"/>
                <w:lang w:eastAsia="de-DE"/>
              </w:rPr>
            </w:pPr>
            <w:r w:rsidRPr="00FF15CC">
              <w:rPr>
                <w:rFonts w:ascii="Lato" w:eastAsia="Times New Roman" w:hAnsi="Lato" w:cs="Times New Roman"/>
                <w:color w:val="000000"/>
                <w:sz w:val="18"/>
                <w:szCs w:val="18"/>
                <w:lang w:eastAsia="de-DE"/>
              </w:rPr>
              <w:t> </w:t>
            </w:r>
          </w:p>
        </w:tc>
      </w:tr>
    </w:tbl>
    <w:p w:rsidR="00D74442" w:rsidRDefault="00D74442" w:rsidP="002C3DB4">
      <w:pPr>
        <w:rPr>
          <w:rStyle w:val="SchwacherVerweis"/>
        </w:rPr>
      </w:pPr>
    </w:p>
    <w:p w:rsidR="002C3DB4" w:rsidRDefault="002C3DB4" w:rsidP="002C3DB4">
      <w:pPr>
        <w:rPr>
          <w:rStyle w:val="SchwacherVerweis"/>
        </w:rPr>
      </w:pPr>
      <w:r>
        <w:rPr>
          <w:rStyle w:val="SchwacherVerweis"/>
        </w:rPr>
        <w:t>Ressourcenschonung</w:t>
      </w:r>
    </w:p>
    <w:p w:rsidR="002C3DB4" w:rsidRDefault="00D74442" w:rsidP="00D74442">
      <w:pPr>
        <w:pStyle w:val="Listenabsatz"/>
        <w:numPr>
          <w:ilvl w:val="0"/>
          <w:numId w:val="6"/>
        </w:numPr>
      </w:pPr>
      <w:r w:rsidRPr="00D74442">
        <w:t>Online-Einladungen</w:t>
      </w:r>
    </w:p>
    <w:p w:rsidR="00D74442" w:rsidRPr="00D74442" w:rsidRDefault="00D74442" w:rsidP="00D74442">
      <w:pPr>
        <w:pStyle w:val="Listenabsatz"/>
        <w:numPr>
          <w:ilvl w:val="0"/>
          <w:numId w:val="6"/>
        </w:numPr>
      </w:pPr>
      <w:r>
        <w:t xml:space="preserve">Namensschilder aus </w:t>
      </w:r>
      <w:r w:rsidR="004A558E">
        <w:t>Recyclingp</w:t>
      </w:r>
      <w:r>
        <w:t>apier</w:t>
      </w:r>
    </w:p>
    <w:p w:rsidR="00D74442" w:rsidRPr="00D74442" w:rsidRDefault="00D74442" w:rsidP="00D74442">
      <w:pPr>
        <w:pStyle w:val="Listenabsatz"/>
        <w:numPr>
          <w:ilvl w:val="0"/>
          <w:numId w:val="6"/>
        </w:numPr>
      </w:pPr>
      <w:r w:rsidRPr="00D74442">
        <w:t>Keine Give-Aways</w:t>
      </w:r>
    </w:p>
    <w:p w:rsidR="00D74442" w:rsidRDefault="00D74442" w:rsidP="00D74442">
      <w:pPr>
        <w:pStyle w:val="Listenabsatz"/>
        <w:numPr>
          <w:ilvl w:val="0"/>
          <w:numId w:val="6"/>
        </w:numPr>
      </w:pPr>
      <w:r w:rsidRPr="00D74442">
        <w:t>keine Dekoration</w:t>
      </w:r>
    </w:p>
    <w:p w:rsidR="00D74442" w:rsidRDefault="00D74442" w:rsidP="00D74442">
      <w:pPr>
        <w:pStyle w:val="Listenabsatz"/>
        <w:numPr>
          <w:ilvl w:val="0"/>
          <w:numId w:val="6"/>
        </w:numPr>
      </w:pPr>
      <w:proofErr w:type="spellStart"/>
      <w:r>
        <w:t>Mehrweg</w:t>
      </w:r>
      <w:proofErr w:type="spellEnd"/>
      <w:r>
        <w:t xml:space="preserve"> und Abfallvermeidung</w:t>
      </w:r>
    </w:p>
    <w:p w:rsidR="00D74442" w:rsidRDefault="00D74442" w:rsidP="00D74442">
      <w:pPr>
        <w:pStyle w:val="Listenabsatz"/>
        <w:numPr>
          <w:ilvl w:val="0"/>
          <w:numId w:val="6"/>
        </w:numPr>
      </w:pPr>
      <w:r>
        <w:t>Angebot von Leitungswasser</w:t>
      </w:r>
    </w:p>
    <w:p w:rsidR="00D74442" w:rsidRPr="00D74442" w:rsidRDefault="00D74442" w:rsidP="00D74442">
      <w:pPr>
        <w:pStyle w:val="Listenabsatz"/>
        <w:numPr>
          <w:ilvl w:val="0"/>
          <w:numId w:val="6"/>
        </w:numPr>
        <w:rPr>
          <w:rStyle w:val="SchwacherVerweis"/>
          <w:smallCaps w:val="0"/>
          <w:color w:val="auto"/>
          <w:lang w:val="en-US"/>
        </w:rPr>
      </w:pPr>
      <w:r w:rsidRPr="00D74442">
        <w:rPr>
          <w:rStyle w:val="SchwacherVerweis"/>
          <w:smallCaps w:val="0"/>
          <w:color w:val="auto"/>
          <w:lang w:val="en-US"/>
        </w:rPr>
        <w:t xml:space="preserve">Catering: regional, </w:t>
      </w:r>
      <w:proofErr w:type="spellStart"/>
      <w:r w:rsidRPr="00D74442">
        <w:rPr>
          <w:rStyle w:val="SchwacherVerweis"/>
          <w:smallCaps w:val="0"/>
          <w:color w:val="auto"/>
          <w:lang w:val="en-US"/>
        </w:rPr>
        <w:t>saisonal</w:t>
      </w:r>
      <w:proofErr w:type="spellEnd"/>
      <w:r w:rsidRPr="00D74442">
        <w:rPr>
          <w:rStyle w:val="SchwacherVerweis"/>
          <w:smallCaps w:val="0"/>
          <w:color w:val="auto"/>
          <w:lang w:val="en-US"/>
        </w:rPr>
        <w:t>, vegan/</w:t>
      </w:r>
      <w:proofErr w:type="spellStart"/>
      <w:r w:rsidRPr="00D74442">
        <w:rPr>
          <w:rStyle w:val="SchwacherVerweis"/>
          <w:smallCaps w:val="0"/>
          <w:color w:val="auto"/>
          <w:lang w:val="en-US"/>
        </w:rPr>
        <w:t>v</w:t>
      </w:r>
      <w:r>
        <w:rPr>
          <w:rStyle w:val="SchwacherVerweis"/>
          <w:smallCaps w:val="0"/>
          <w:color w:val="auto"/>
          <w:lang w:val="en-US"/>
        </w:rPr>
        <w:t>egetarisch</w:t>
      </w:r>
      <w:proofErr w:type="spellEnd"/>
      <w:r>
        <w:rPr>
          <w:rStyle w:val="SchwacherVerweis"/>
          <w:smallCaps w:val="0"/>
          <w:color w:val="auto"/>
          <w:lang w:val="en-US"/>
        </w:rPr>
        <w:t>, bio</w:t>
      </w:r>
    </w:p>
    <w:tbl>
      <w:tblPr>
        <w:tblW w:w="12303" w:type="dxa"/>
        <w:tblCellMar>
          <w:left w:w="70" w:type="dxa"/>
          <w:right w:w="70" w:type="dxa"/>
        </w:tblCellMar>
        <w:tblLook w:val="04A0" w:firstRow="1" w:lastRow="0" w:firstColumn="1" w:lastColumn="0" w:noHBand="0" w:noVBand="1"/>
      </w:tblPr>
      <w:tblGrid>
        <w:gridCol w:w="1975"/>
        <w:gridCol w:w="2120"/>
        <w:gridCol w:w="573"/>
        <w:gridCol w:w="1880"/>
        <w:gridCol w:w="813"/>
        <w:gridCol w:w="1940"/>
        <w:gridCol w:w="2983"/>
        <w:gridCol w:w="19"/>
      </w:tblGrid>
      <w:tr w:rsidR="00FF15CC" w:rsidRPr="00FF15CC" w:rsidTr="00FF15CC">
        <w:trPr>
          <w:trHeight w:val="390"/>
        </w:trPr>
        <w:tc>
          <w:tcPr>
            <w:tcW w:w="12303" w:type="dxa"/>
            <w:gridSpan w:val="8"/>
            <w:tcBorders>
              <w:top w:val="dotted" w:sz="4" w:space="0" w:color="0075B9"/>
              <w:left w:val="single" w:sz="8" w:space="0" w:color="0081CC"/>
              <w:bottom w:val="dotted" w:sz="4" w:space="0" w:color="0075B9"/>
              <w:right w:val="single" w:sz="8" w:space="0" w:color="0081CC"/>
            </w:tcBorders>
            <w:shd w:val="clear" w:color="0075B9" w:fill="0075B9"/>
            <w:hideMark/>
          </w:tcPr>
          <w:p w:rsidR="00FF15CC" w:rsidRPr="00FF15CC" w:rsidRDefault="00FF15CC" w:rsidP="00FF15CC">
            <w:pPr>
              <w:spacing w:after="0" w:line="240" w:lineRule="auto"/>
              <w:rPr>
                <w:rFonts w:ascii="Lato" w:eastAsia="Times New Roman" w:hAnsi="Lato" w:cs="Times New Roman"/>
                <w:b/>
                <w:bCs/>
                <w:color w:val="FEFFFE"/>
                <w:sz w:val="18"/>
                <w:szCs w:val="18"/>
                <w:lang w:eastAsia="de-DE"/>
              </w:rPr>
            </w:pPr>
            <w:r w:rsidRPr="00FF15CC">
              <w:rPr>
                <w:rFonts w:ascii="Lato" w:eastAsia="Times New Roman" w:hAnsi="Lato" w:cs="Times New Roman"/>
                <w:b/>
                <w:bCs/>
                <w:color w:val="FEFFFE"/>
                <w:sz w:val="18"/>
                <w:szCs w:val="18"/>
                <w:lang w:eastAsia="de-DE"/>
              </w:rPr>
              <w:t>Catering/Gastronomie</w:t>
            </w:r>
          </w:p>
        </w:tc>
      </w:tr>
      <w:tr w:rsidR="00FF15CC" w:rsidRPr="00FF15CC" w:rsidTr="00FF15CC">
        <w:trPr>
          <w:gridAfter w:val="1"/>
          <w:wAfter w:w="19" w:type="dxa"/>
          <w:trHeight w:val="825"/>
        </w:trPr>
        <w:tc>
          <w:tcPr>
            <w:tcW w:w="1975" w:type="dxa"/>
            <w:tcBorders>
              <w:top w:val="nil"/>
              <w:left w:val="single" w:sz="8" w:space="0" w:color="0081CC"/>
              <w:bottom w:val="dotted" w:sz="4" w:space="0" w:color="0075B9"/>
              <w:right w:val="single" w:sz="8" w:space="0" w:color="0075B9"/>
            </w:tcBorders>
            <w:shd w:val="clear" w:color="E7EBFF" w:fill="E7EBFF"/>
            <w:hideMark/>
          </w:tcPr>
          <w:p w:rsidR="00FF15CC" w:rsidRPr="00FF15CC" w:rsidRDefault="00FF15CC" w:rsidP="00FF15CC">
            <w:pPr>
              <w:spacing w:after="0" w:line="240" w:lineRule="auto"/>
              <w:rPr>
                <w:rFonts w:ascii="Lato" w:eastAsia="Times New Roman" w:hAnsi="Lato" w:cs="Times New Roman"/>
                <w:color w:val="000000"/>
                <w:sz w:val="18"/>
                <w:szCs w:val="18"/>
                <w:lang w:eastAsia="de-DE"/>
              </w:rPr>
            </w:pPr>
            <w:r w:rsidRPr="00FF15CC">
              <w:rPr>
                <w:rFonts w:ascii="Lato" w:eastAsia="Times New Roman" w:hAnsi="Lato" w:cs="Times New Roman"/>
                <w:color w:val="000000"/>
                <w:sz w:val="18"/>
                <w:szCs w:val="18"/>
                <w:lang w:eastAsia="de-DE"/>
              </w:rPr>
              <w:t>Anteil vegetarischer/veganer Gerichte, Anteil regionale/saisonale Lebensmittel, Anteil biologisch erzeugter Lebensmittel und Fair-Trade-Produkte</w:t>
            </w:r>
          </w:p>
        </w:tc>
        <w:tc>
          <w:tcPr>
            <w:tcW w:w="2120" w:type="dxa"/>
            <w:tcBorders>
              <w:top w:val="nil"/>
              <w:left w:val="single" w:sz="4" w:space="0" w:color="A5A5A5"/>
              <w:bottom w:val="dotted" w:sz="4" w:space="0" w:color="0075B9"/>
              <w:right w:val="single" w:sz="4" w:space="0" w:color="A5A5A5"/>
            </w:tcBorders>
            <w:shd w:val="clear" w:color="DBDBDB" w:fill="DBDBDB"/>
            <w:hideMark/>
          </w:tcPr>
          <w:p w:rsidR="00FF15CC" w:rsidRPr="00FF15CC" w:rsidRDefault="00FF15CC" w:rsidP="00FF15CC">
            <w:pPr>
              <w:spacing w:after="0" w:line="240" w:lineRule="auto"/>
              <w:rPr>
                <w:rFonts w:ascii="Lato" w:eastAsia="Times New Roman" w:hAnsi="Lato" w:cs="Times New Roman"/>
                <w:color w:val="000000"/>
                <w:sz w:val="18"/>
                <w:szCs w:val="18"/>
                <w:lang w:eastAsia="de-DE"/>
              </w:rPr>
            </w:pPr>
            <w:r w:rsidRPr="00FF15CC">
              <w:rPr>
                <w:rFonts w:ascii="Lato" w:eastAsia="Times New Roman" w:hAnsi="Lato" w:cs="Times New Roman"/>
                <w:color w:val="000000"/>
                <w:sz w:val="18"/>
                <w:szCs w:val="18"/>
                <w:lang w:eastAsia="de-DE"/>
              </w:rPr>
              <w:t>Anteil vegetarische/vegane Gerichte in %</w:t>
            </w:r>
          </w:p>
        </w:tc>
        <w:tc>
          <w:tcPr>
            <w:tcW w:w="573" w:type="dxa"/>
            <w:tcBorders>
              <w:top w:val="nil"/>
              <w:left w:val="nil"/>
              <w:bottom w:val="dotted" w:sz="4" w:space="0" w:color="0075B9"/>
              <w:right w:val="single" w:sz="4" w:space="0" w:color="A5A5A5"/>
            </w:tcBorders>
            <w:shd w:val="clear" w:color="FFFFFF" w:fill="FFFFFF"/>
            <w:hideMark/>
          </w:tcPr>
          <w:p w:rsidR="00FF15CC" w:rsidRPr="00FF15CC" w:rsidRDefault="00FF15CC" w:rsidP="00FF15CC">
            <w:pPr>
              <w:spacing w:after="0" w:line="240" w:lineRule="auto"/>
              <w:rPr>
                <w:rFonts w:ascii="Lato" w:eastAsia="Times New Roman" w:hAnsi="Lato" w:cs="Times New Roman"/>
                <w:i/>
                <w:iCs/>
                <w:color w:val="000000"/>
                <w:sz w:val="18"/>
                <w:szCs w:val="18"/>
                <w:lang w:eastAsia="de-DE"/>
              </w:rPr>
            </w:pPr>
            <w:r w:rsidRPr="00FF15CC">
              <w:rPr>
                <w:rFonts w:ascii="Lato" w:eastAsia="Times New Roman" w:hAnsi="Lato" w:cs="Times New Roman"/>
                <w:i/>
                <w:iCs/>
                <w:color w:val="000000"/>
                <w:sz w:val="18"/>
                <w:szCs w:val="18"/>
                <w:lang w:eastAsia="de-DE"/>
              </w:rPr>
              <w:t> </w:t>
            </w:r>
            <w:r>
              <w:rPr>
                <w:rFonts w:ascii="Lato" w:eastAsia="Times New Roman" w:hAnsi="Lato" w:cs="Times New Roman"/>
                <w:i/>
                <w:iCs/>
                <w:color w:val="000000"/>
                <w:sz w:val="18"/>
                <w:szCs w:val="18"/>
                <w:lang w:eastAsia="de-DE"/>
              </w:rPr>
              <w:t>100</w:t>
            </w:r>
          </w:p>
        </w:tc>
        <w:tc>
          <w:tcPr>
            <w:tcW w:w="1880" w:type="dxa"/>
            <w:tcBorders>
              <w:top w:val="nil"/>
              <w:left w:val="nil"/>
              <w:bottom w:val="dotted" w:sz="4" w:space="0" w:color="0075B9"/>
              <w:right w:val="single" w:sz="4" w:space="0" w:color="A5A5A5"/>
            </w:tcBorders>
            <w:shd w:val="clear" w:color="DBDBDB" w:fill="DBDBDB"/>
            <w:hideMark/>
          </w:tcPr>
          <w:p w:rsidR="00FF15CC" w:rsidRPr="00FF15CC" w:rsidRDefault="00FF15CC" w:rsidP="00FF15CC">
            <w:pPr>
              <w:spacing w:after="0" w:line="240" w:lineRule="auto"/>
              <w:rPr>
                <w:rFonts w:ascii="Lato" w:eastAsia="Times New Roman" w:hAnsi="Lato" w:cs="Times New Roman"/>
                <w:color w:val="000000"/>
                <w:sz w:val="18"/>
                <w:szCs w:val="18"/>
                <w:lang w:eastAsia="de-DE"/>
              </w:rPr>
            </w:pPr>
            <w:r w:rsidRPr="00FF15CC">
              <w:rPr>
                <w:rFonts w:ascii="Lato" w:eastAsia="Times New Roman" w:hAnsi="Lato" w:cs="Times New Roman"/>
                <w:color w:val="000000"/>
                <w:sz w:val="18"/>
                <w:szCs w:val="18"/>
                <w:lang w:eastAsia="de-DE"/>
              </w:rPr>
              <w:t>Anteil regionale/saisonale Lebensmittel in %</w:t>
            </w:r>
          </w:p>
        </w:tc>
        <w:tc>
          <w:tcPr>
            <w:tcW w:w="813" w:type="dxa"/>
            <w:tcBorders>
              <w:top w:val="nil"/>
              <w:left w:val="nil"/>
              <w:bottom w:val="dotted" w:sz="4" w:space="0" w:color="0075B9"/>
              <w:right w:val="single" w:sz="4" w:space="0" w:color="A5A5A5"/>
            </w:tcBorders>
            <w:shd w:val="clear" w:color="FFFFFF" w:fill="FFFFFF"/>
            <w:hideMark/>
          </w:tcPr>
          <w:p w:rsidR="00FF15CC" w:rsidRPr="00FF15CC" w:rsidRDefault="00FF15CC" w:rsidP="00FF15CC">
            <w:pPr>
              <w:spacing w:after="0" w:line="240" w:lineRule="auto"/>
              <w:rPr>
                <w:rFonts w:ascii="Lato" w:eastAsia="Times New Roman" w:hAnsi="Lato" w:cs="Times New Roman"/>
                <w:i/>
                <w:iCs/>
                <w:color w:val="000000"/>
                <w:sz w:val="18"/>
                <w:szCs w:val="18"/>
                <w:lang w:eastAsia="de-DE"/>
              </w:rPr>
            </w:pPr>
            <w:r w:rsidRPr="00FF15CC">
              <w:rPr>
                <w:rFonts w:ascii="Lato" w:eastAsia="Times New Roman" w:hAnsi="Lato" w:cs="Times New Roman"/>
                <w:i/>
                <w:iCs/>
                <w:color w:val="000000"/>
                <w:sz w:val="18"/>
                <w:szCs w:val="18"/>
                <w:lang w:eastAsia="de-DE"/>
              </w:rPr>
              <w:t> </w:t>
            </w:r>
            <w:r>
              <w:rPr>
                <w:rFonts w:ascii="Lato" w:eastAsia="Times New Roman" w:hAnsi="Lato" w:cs="Times New Roman"/>
                <w:i/>
                <w:iCs/>
                <w:color w:val="000000"/>
                <w:sz w:val="18"/>
                <w:szCs w:val="18"/>
                <w:lang w:eastAsia="de-DE"/>
              </w:rPr>
              <w:t>50</w:t>
            </w:r>
          </w:p>
        </w:tc>
        <w:tc>
          <w:tcPr>
            <w:tcW w:w="1940" w:type="dxa"/>
            <w:tcBorders>
              <w:top w:val="nil"/>
              <w:left w:val="nil"/>
              <w:bottom w:val="dotted" w:sz="4" w:space="0" w:color="0075B9"/>
              <w:right w:val="single" w:sz="4" w:space="0" w:color="CCCCCC"/>
            </w:tcBorders>
            <w:shd w:val="clear" w:color="D5D5D5" w:fill="D5D5D5"/>
            <w:hideMark/>
          </w:tcPr>
          <w:p w:rsidR="00FF15CC" w:rsidRPr="00FF15CC" w:rsidRDefault="00FF15CC" w:rsidP="00FF15CC">
            <w:pPr>
              <w:spacing w:after="0" w:line="240" w:lineRule="auto"/>
              <w:rPr>
                <w:rFonts w:ascii="Lato" w:eastAsia="Times New Roman" w:hAnsi="Lato" w:cs="Times New Roman"/>
                <w:color w:val="000000"/>
                <w:sz w:val="18"/>
                <w:szCs w:val="18"/>
                <w:lang w:eastAsia="de-DE"/>
              </w:rPr>
            </w:pPr>
            <w:r w:rsidRPr="00FF15CC">
              <w:rPr>
                <w:rFonts w:ascii="Lato" w:eastAsia="Times New Roman" w:hAnsi="Lato" w:cs="Times New Roman"/>
                <w:color w:val="000000"/>
                <w:sz w:val="18"/>
                <w:szCs w:val="18"/>
                <w:lang w:eastAsia="de-DE"/>
              </w:rPr>
              <w:t>Anteil biologisch erzeugte u. Fair-Trade Produkte in %</w:t>
            </w:r>
          </w:p>
        </w:tc>
        <w:tc>
          <w:tcPr>
            <w:tcW w:w="2983" w:type="dxa"/>
            <w:tcBorders>
              <w:top w:val="nil"/>
              <w:left w:val="nil"/>
              <w:bottom w:val="dotted" w:sz="4" w:space="0" w:color="0075B9"/>
              <w:right w:val="single" w:sz="8" w:space="0" w:color="0075B9"/>
            </w:tcBorders>
            <w:shd w:val="clear" w:color="FFFFFF" w:fill="FFFFFF"/>
            <w:hideMark/>
          </w:tcPr>
          <w:p w:rsidR="00FF15CC" w:rsidRDefault="00FF15CC" w:rsidP="00FF15CC">
            <w:pPr>
              <w:spacing w:after="0" w:line="240" w:lineRule="auto"/>
              <w:rPr>
                <w:rFonts w:ascii="Lato" w:eastAsia="Times New Roman" w:hAnsi="Lato" w:cs="Times New Roman"/>
                <w:i/>
                <w:iCs/>
                <w:color w:val="000000"/>
                <w:sz w:val="18"/>
                <w:szCs w:val="18"/>
                <w:lang w:eastAsia="de-DE"/>
              </w:rPr>
            </w:pPr>
            <w:r w:rsidRPr="00FF15CC">
              <w:rPr>
                <w:rFonts w:ascii="Lato" w:eastAsia="Times New Roman" w:hAnsi="Lato" w:cs="Times New Roman"/>
                <w:i/>
                <w:iCs/>
                <w:color w:val="000000"/>
                <w:sz w:val="18"/>
                <w:szCs w:val="18"/>
                <w:lang w:eastAsia="de-DE"/>
              </w:rPr>
              <w:t> </w:t>
            </w:r>
            <w:r>
              <w:rPr>
                <w:rFonts w:ascii="Lato" w:eastAsia="Times New Roman" w:hAnsi="Lato" w:cs="Times New Roman"/>
                <w:i/>
                <w:iCs/>
                <w:color w:val="000000"/>
                <w:sz w:val="18"/>
                <w:szCs w:val="18"/>
                <w:lang w:eastAsia="de-DE"/>
              </w:rPr>
              <w:t xml:space="preserve">Bio: </w:t>
            </w:r>
            <w:r w:rsidR="005B1C94">
              <w:rPr>
                <w:rFonts w:ascii="Lato" w:eastAsia="Times New Roman" w:hAnsi="Lato" w:cs="Times New Roman"/>
                <w:i/>
                <w:iCs/>
                <w:color w:val="000000"/>
                <w:sz w:val="18"/>
                <w:szCs w:val="18"/>
                <w:lang w:eastAsia="de-DE"/>
              </w:rPr>
              <w:t>100</w:t>
            </w:r>
          </w:p>
          <w:p w:rsidR="005B1C94" w:rsidRPr="00FF15CC" w:rsidRDefault="005B1C94" w:rsidP="00FF15CC">
            <w:pPr>
              <w:spacing w:after="0" w:line="240" w:lineRule="auto"/>
              <w:rPr>
                <w:rFonts w:ascii="Lato" w:eastAsia="Times New Roman" w:hAnsi="Lato" w:cs="Times New Roman"/>
                <w:i/>
                <w:iCs/>
                <w:color w:val="000000"/>
                <w:sz w:val="18"/>
                <w:szCs w:val="18"/>
                <w:lang w:eastAsia="de-DE"/>
              </w:rPr>
            </w:pPr>
            <w:r>
              <w:rPr>
                <w:rFonts w:ascii="Lato" w:eastAsia="Times New Roman" w:hAnsi="Lato" w:cs="Times New Roman"/>
                <w:i/>
                <w:iCs/>
                <w:color w:val="000000"/>
                <w:sz w:val="18"/>
                <w:szCs w:val="18"/>
                <w:lang w:eastAsia="de-DE"/>
              </w:rPr>
              <w:t>Fair: ??</w:t>
            </w:r>
          </w:p>
        </w:tc>
      </w:tr>
    </w:tbl>
    <w:p w:rsidR="00280ACF" w:rsidRDefault="00280ACF" w:rsidP="00280ACF"/>
    <w:p w:rsidR="002C3DB4" w:rsidRPr="00D74442" w:rsidRDefault="00D74442" w:rsidP="00280ACF">
      <w:pPr>
        <w:rPr>
          <w:rStyle w:val="SchwacherVerweis"/>
        </w:rPr>
      </w:pPr>
      <w:r w:rsidRPr="00D74442">
        <w:rPr>
          <w:rStyle w:val="SchwacherVerweis"/>
        </w:rPr>
        <w:t>Soziale Aspekte</w:t>
      </w:r>
      <w:r>
        <w:rPr>
          <w:rStyle w:val="SchwacherVerweis"/>
        </w:rPr>
        <w:t xml:space="preserve"> und Kommunikation</w:t>
      </w:r>
    </w:p>
    <w:p w:rsidR="00D74442" w:rsidRPr="00D74442" w:rsidRDefault="00D74442" w:rsidP="00D74442">
      <w:pPr>
        <w:pStyle w:val="Listenabsatz"/>
        <w:numPr>
          <w:ilvl w:val="0"/>
          <w:numId w:val="5"/>
        </w:numPr>
      </w:pPr>
      <w:r w:rsidRPr="00D74442">
        <w:t>Barrierearme Erreichbarkeit und Teilhabe sind möglich</w:t>
      </w:r>
    </w:p>
    <w:p w:rsidR="00D74442" w:rsidRPr="00280ACF" w:rsidRDefault="00D74442" w:rsidP="00737992">
      <w:pPr>
        <w:pStyle w:val="Listenabsatz"/>
        <w:numPr>
          <w:ilvl w:val="0"/>
          <w:numId w:val="7"/>
        </w:numPr>
      </w:pPr>
      <w:r>
        <w:t>Nachhaltigkeitsbericht mit Maßnahmen und Ergebnissen wird erstellt und im Nachgang an die Gäste verschickt</w:t>
      </w:r>
    </w:p>
    <w:sectPr w:rsidR="00D74442" w:rsidRPr="00280ACF">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4442" w:rsidRDefault="00D74442" w:rsidP="00D74442">
      <w:pPr>
        <w:spacing w:after="0" w:line="240" w:lineRule="auto"/>
      </w:pPr>
      <w:r>
        <w:separator/>
      </w:r>
    </w:p>
  </w:endnote>
  <w:endnote w:type="continuationSeparator" w:id="0">
    <w:p w:rsidR="00D74442" w:rsidRDefault="00D74442" w:rsidP="00D74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Raleway">
    <w:altName w:val="Trebuchet MS"/>
    <w:charset w:val="00"/>
    <w:family w:val="auto"/>
    <w:pitch w:val="default"/>
  </w:font>
  <w:font w:name="Lato">
    <w:altName w:val="Segoe U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258"/>
      <w:gridCol w:w="1814"/>
    </w:tblGrid>
    <w:sdt>
      <w:sdtPr>
        <w:rPr>
          <w:rFonts w:asciiTheme="majorHAnsi" w:eastAsiaTheme="majorEastAsia" w:hAnsiTheme="majorHAnsi" w:cstheme="majorBidi"/>
          <w:sz w:val="20"/>
          <w:szCs w:val="20"/>
        </w:rPr>
        <w:id w:val="1669141270"/>
        <w:docPartObj>
          <w:docPartGallery w:val="Page Numbers (Bottom of Page)"/>
          <w:docPartUnique/>
        </w:docPartObj>
      </w:sdtPr>
      <w:sdtEndPr>
        <w:rPr>
          <w:rFonts w:asciiTheme="minorHAnsi" w:eastAsiaTheme="minorHAnsi" w:hAnsiTheme="minorHAnsi" w:cstheme="minorBidi"/>
          <w:sz w:val="22"/>
          <w:szCs w:val="22"/>
        </w:rPr>
      </w:sdtEndPr>
      <w:sdtContent>
        <w:tr w:rsidR="00D74442">
          <w:trPr>
            <w:trHeight w:val="727"/>
          </w:trPr>
          <w:tc>
            <w:tcPr>
              <w:tcW w:w="4000" w:type="pct"/>
              <w:tcBorders>
                <w:right w:val="triple" w:sz="4" w:space="0" w:color="4472C4" w:themeColor="accent1"/>
              </w:tcBorders>
            </w:tcPr>
            <w:p w:rsidR="00D74442" w:rsidRDefault="00D74442">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4472C4" w:themeColor="accent1"/>
              </w:tcBorders>
            </w:tcPr>
            <w:p w:rsidR="00D74442" w:rsidRDefault="00D74442">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t>2</w:t>
              </w:r>
              <w:r>
                <w:fldChar w:fldCharType="end"/>
              </w:r>
            </w:p>
          </w:tc>
        </w:tr>
      </w:sdtContent>
    </w:sdt>
  </w:tbl>
  <w:p w:rsidR="00D74442" w:rsidRDefault="00D7444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4442" w:rsidRDefault="00D74442" w:rsidP="00D74442">
      <w:pPr>
        <w:spacing w:after="0" w:line="240" w:lineRule="auto"/>
      </w:pPr>
      <w:r>
        <w:separator/>
      </w:r>
    </w:p>
  </w:footnote>
  <w:footnote w:type="continuationSeparator" w:id="0">
    <w:p w:rsidR="00D74442" w:rsidRDefault="00D74442" w:rsidP="00D744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04DAA"/>
    <w:multiLevelType w:val="hybridMultilevel"/>
    <w:tmpl w:val="4F1C5E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26A305C"/>
    <w:multiLevelType w:val="hybridMultilevel"/>
    <w:tmpl w:val="042A0B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C740B1B"/>
    <w:multiLevelType w:val="hybridMultilevel"/>
    <w:tmpl w:val="8E48FB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D322A21"/>
    <w:multiLevelType w:val="hybridMultilevel"/>
    <w:tmpl w:val="DD1276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0062B6A"/>
    <w:multiLevelType w:val="hybridMultilevel"/>
    <w:tmpl w:val="6D84D1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D1751DF"/>
    <w:multiLevelType w:val="hybridMultilevel"/>
    <w:tmpl w:val="3B3E40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D767405"/>
    <w:multiLevelType w:val="hybridMultilevel"/>
    <w:tmpl w:val="60D093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
  </w:num>
  <w:num w:numId="4">
    <w:abstractNumId w:val="5"/>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ACF"/>
    <w:rsid w:val="000A55FE"/>
    <w:rsid w:val="00280ACF"/>
    <w:rsid w:val="002C3DB4"/>
    <w:rsid w:val="002C6DBD"/>
    <w:rsid w:val="004A558E"/>
    <w:rsid w:val="005B1C94"/>
    <w:rsid w:val="00737992"/>
    <w:rsid w:val="00C4793B"/>
    <w:rsid w:val="00D74442"/>
    <w:rsid w:val="00E9357E"/>
    <w:rsid w:val="00F41A6D"/>
    <w:rsid w:val="00FF15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675A6"/>
  <w15:chartTrackingRefBased/>
  <w15:docId w15:val="{C25B363D-63D8-4572-B64A-2D8112310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80ACF"/>
    <w:pPr>
      <w:keepNext/>
      <w:keepLines/>
      <w:spacing w:before="400" w:after="120" w:line="240" w:lineRule="auto"/>
      <w:outlineLvl w:val="0"/>
    </w:pPr>
    <w:rPr>
      <w:rFonts w:ascii="Raleway" w:eastAsia="Raleway" w:hAnsi="Raleway" w:cs="Raleway"/>
      <w:b/>
      <w:color w:val="45818E"/>
      <w:sz w:val="40"/>
      <w:szCs w:val="40"/>
      <w:lang w:eastAsia="de-DE"/>
    </w:rPr>
  </w:style>
  <w:style w:type="paragraph" w:styleId="berschrift2">
    <w:name w:val="heading 2"/>
    <w:basedOn w:val="Standard"/>
    <w:next w:val="Standard"/>
    <w:link w:val="berschrift2Zchn"/>
    <w:uiPriority w:val="9"/>
    <w:semiHidden/>
    <w:unhideWhenUsed/>
    <w:qFormat/>
    <w:rsid w:val="00280ACF"/>
    <w:pPr>
      <w:keepNext/>
      <w:keepLines/>
      <w:spacing w:before="360" w:after="120" w:line="276" w:lineRule="auto"/>
      <w:outlineLvl w:val="1"/>
    </w:pPr>
    <w:rPr>
      <w:rFonts w:ascii="Lato" w:eastAsia="Times New Roman" w:hAnsi="Lato" w:cs="Times New Roman"/>
      <w:sz w:val="32"/>
      <w:szCs w:val="32"/>
      <w:lang w:eastAsia="de-DE"/>
    </w:rPr>
  </w:style>
  <w:style w:type="paragraph" w:styleId="berschrift4">
    <w:name w:val="heading 4"/>
    <w:basedOn w:val="Standard"/>
    <w:next w:val="Standard"/>
    <w:link w:val="berschrift4Zchn"/>
    <w:uiPriority w:val="9"/>
    <w:semiHidden/>
    <w:unhideWhenUsed/>
    <w:qFormat/>
    <w:rsid w:val="00280AC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280AC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80ACF"/>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280ACF"/>
    <w:rPr>
      <w:rFonts w:ascii="Raleway" w:eastAsia="Raleway" w:hAnsi="Raleway" w:cs="Raleway"/>
      <w:b/>
      <w:color w:val="45818E"/>
      <w:sz w:val="40"/>
      <w:szCs w:val="40"/>
      <w:lang w:eastAsia="de-DE"/>
    </w:rPr>
  </w:style>
  <w:style w:type="character" w:customStyle="1" w:styleId="berschrift2Zchn">
    <w:name w:val="Überschrift 2 Zchn"/>
    <w:basedOn w:val="Absatz-Standardschriftart"/>
    <w:link w:val="berschrift2"/>
    <w:uiPriority w:val="9"/>
    <w:semiHidden/>
    <w:rsid w:val="00280ACF"/>
    <w:rPr>
      <w:rFonts w:ascii="Lato" w:eastAsia="Times New Roman" w:hAnsi="Lato" w:cs="Times New Roman"/>
      <w:sz w:val="32"/>
      <w:szCs w:val="32"/>
      <w:lang w:eastAsia="de-DE"/>
    </w:rPr>
  </w:style>
  <w:style w:type="character" w:styleId="Hyperlink">
    <w:name w:val="Hyperlink"/>
    <w:basedOn w:val="Absatz-Standardschriftart"/>
    <w:uiPriority w:val="99"/>
    <w:semiHidden/>
    <w:unhideWhenUsed/>
    <w:rsid w:val="00280ACF"/>
    <w:rPr>
      <w:color w:val="0563C1" w:themeColor="hyperlink"/>
      <w:u w:val="single"/>
    </w:rPr>
  </w:style>
  <w:style w:type="paragraph" w:styleId="IntensivesZitat">
    <w:name w:val="Intense Quote"/>
    <w:basedOn w:val="Standard"/>
    <w:next w:val="Standard"/>
    <w:link w:val="IntensivesZitatZchn"/>
    <w:uiPriority w:val="30"/>
    <w:qFormat/>
    <w:rsid w:val="00280AC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280ACF"/>
    <w:rPr>
      <w:i/>
      <w:iCs/>
      <w:color w:val="4472C4" w:themeColor="accent1"/>
    </w:rPr>
  </w:style>
  <w:style w:type="character" w:customStyle="1" w:styleId="berschrift4Zchn">
    <w:name w:val="Überschrift 4 Zchn"/>
    <w:basedOn w:val="Absatz-Standardschriftart"/>
    <w:link w:val="berschrift4"/>
    <w:uiPriority w:val="9"/>
    <w:semiHidden/>
    <w:rsid w:val="00280ACF"/>
    <w:rPr>
      <w:rFonts w:asciiTheme="majorHAnsi" w:eastAsiaTheme="majorEastAsia" w:hAnsiTheme="majorHAnsi" w:cstheme="majorBidi"/>
      <w:i/>
      <w:iCs/>
      <w:color w:val="2F5496" w:themeColor="accent1" w:themeShade="BF"/>
    </w:rPr>
  </w:style>
  <w:style w:type="character" w:styleId="SchwacherVerweis">
    <w:name w:val="Subtle Reference"/>
    <w:basedOn w:val="Absatz-Standardschriftart"/>
    <w:uiPriority w:val="31"/>
    <w:qFormat/>
    <w:rsid w:val="00280ACF"/>
    <w:rPr>
      <w:smallCaps/>
      <w:color w:val="5A5A5A" w:themeColor="text1" w:themeTint="A5"/>
    </w:rPr>
  </w:style>
  <w:style w:type="paragraph" w:styleId="Listenabsatz">
    <w:name w:val="List Paragraph"/>
    <w:basedOn w:val="Standard"/>
    <w:uiPriority w:val="34"/>
    <w:qFormat/>
    <w:rsid w:val="00280ACF"/>
    <w:pPr>
      <w:ind w:left="720"/>
      <w:contextualSpacing/>
    </w:pPr>
  </w:style>
  <w:style w:type="table" w:styleId="Listentabelle6farbigAkzent1">
    <w:name w:val="List Table 6 Colorful Accent 1"/>
    <w:basedOn w:val="NormaleTabelle"/>
    <w:uiPriority w:val="51"/>
    <w:rsid w:val="00F41A6D"/>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itternetztabelle4Akzent1">
    <w:name w:val="Grid Table 4 Accent 1"/>
    <w:basedOn w:val="NormaleTabelle"/>
    <w:uiPriority w:val="49"/>
    <w:rsid w:val="00F41A6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itternetztabelle1hellAkzent1">
    <w:name w:val="Grid Table 1 Light Accent 1"/>
    <w:basedOn w:val="NormaleTabelle"/>
    <w:uiPriority w:val="46"/>
    <w:rsid w:val="002C6DB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SchwacheHervorhebung">
    <w:name w:val="Subtle Emphasis"/>
    <w:basedOn w:val="Absatz-Standardschriftart"/>
    <w:uiPriority w:val="19"/>
    <w:qFormat/>
    <w:rsid w:val="00E9357E"/>
    <w:rPr>
      <w:i/>
      <w:iCs/>
      <w:color w:val="404040" w:themeColor="text1" w:themeTint="BF"/>
    </w:rPr>
  </w:style>
  <w:style w:type="paragraph" w:styleId="Kopfzeile">
    <w:name w:val="header"/>
    <w:basedOn w:val="Standard"/>
    <w:link w:val="KopfzeileZchn"/>
    <w:uiPriority w:val="99"/>
    <w:unhideWhenUsed/>
    <w:rsid w:val="00D7444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74442"/>
  </w:style>
  <w:style w:type="paragraph" w:styleId="Fuzeile">
    <w:name w:val="footer"/>
    <w:basedOn w:val="Standard"/>
    <w:link w:val="FuzeileZchn"/>
    <w:uiPriority w:val="99"/>
    <w:unhideWhenUsed/>
    <w:rsid w:val="00D7444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744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358482">
      <w:bodyDiv w:val="1"/>
      <w:marLeft w:val="0"/>
      <w:marRight w:val="0"/>
      <w:marTop w:val="0"/>
      <w:marBottom w:val="0"/>
      <w:divBdr>
        <w:top w:val="none" w:sz="0" w:space="0" w:color="auto"/>
        <w:left w:val="none" w:sz="0" w:space="0" w:color="auto"/>
        <w:bottom w:val="none" w:sz="0" w:space="0" w:color="auto"/>
        <w:right w:val="none" w:sz="0" w:space="0" w:color="auto"/>
      </w:divBdr>
    </w:div>
    <w:div w:id="282613970">
      <w:bodyDiv w:val="1"/>
      <w:marLeft w:val="0"/>
      <w:marRight w:val="0"/>
      <w:marTop w:val="0"/>
      <w:marBottom w:val="0"/>
      <w:divBdr>
        <w:top w:val="none" w:sz="0" w:space="0" w:color="auto"/>
        <w:left w:val="none" w:sz="0" w:space="0" w:color="auto"/>
        <w:bottom w:val="none" w:sz="0" w:space="0" w:color="auto"/>
        <w:right w:val="none" w:sz="0" w:space="0" w:color="auto"/>
      </w:divBdr>
    </w:div>
    <w:div w:id="431365243">
      <w:bodyDiv w:val="1"/>
      <w:marLeft w:val="0"/>
      <w:marRight w:val="0"/>
      <w:marTop w:val="0"/>
      <w:marBottom w:val="0"/>
      <w:divBdr>
        <w:top w:val="none" w:sz="0" w:space="0" w:color="auto"/>
        <w:left w:val="none" w:sz="0" w:space="0" w:color="auto"/>
        <w:bottom w:val="none" w:sz="0" w:space="0" w:color="auto"/>
        <w:right w:val="none" w:sz="0" w:space="0" w:color="auto"/>
      </w:divBdr>
    </w:div>
    <w:div w:id="994721694">
      <w:bodyDiv w:val="1"/>
      <w:marLeft w:val="0"/>
      <w:marRight w:val="0"/>
      <w:marTop w:val="0"/>
      <w:marBottom w:val="0"/>
      <w:divBdr>
        <w:top w:val="none" w:sz="0" w:space="0" w:color="auto"/>
        <w:left w:val="none" w:sz="0" w:space="0" w:color="auto"/>
        <w:bottom w:val="none" w:sz="0" w:space="0" w:color="auto"/>
        <w:right w:val="none" w:sz="0" w:space="0" w:color="auto"/>
      </w:divBdr>
    </w:div>
    <w:div w:id="1094126474">
      <w:bodyDiv w:val="1"/>
      <w:marLeft w:val="0"/>
      <w:marRight w:val="0"/>
      <w:marTop w:val="0"/>
      <w:marBottom w:val="0"/>
      <w:divBdr>
        <w:top w:val="none" w:sz="0" w:space="0" w:color="auto"/>
        <w:left w:val="none" w:sz="0" w:space="0" w:color="auto"/>
        <w:bottom w:val="none" w:sz="0" w:space="0" w:color="auto"/>
        <w:right w:val="none" w:sz="0" w:space="0" w:color="auto"/>
      </w:divBdr>
    </w:div>
    <w:div w:id="1893036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CB9736DF0A55049A05CD03D6D08CFBE" ma:contentTypeVersion="13" ma:contentTypeDescription="Ein neues Dokument erstellen." ma:contentTypeScope="" ma:versionID="48be988183c0f75c12bb1d9df2e24f6b">
  <xsd:schema xmlns:xsd="http://www.w3.org/2001/XMLSchema" xmlns:xs="http://www.w3.org/2001/XMLSchema" xmlns:p="http://schemas.microsoft.com/office/2006/metadata/properties" xmlns:ns2="51342681-d34b-4926-8dac-7dc52d265e07" xmlns:ns3="cbf3458c-c495-4140-adb6-3a7b63405712" targetNamespace="http://schemas.microsoft.com/office/2006/metadata/properties" ma:root="true" ma:fieldsID="48c429389588ff6f07025dbb11331930" ns2:_="" ns3:_="">
    <xsd:import namespace="51342681-d34b-4926-8dac-7dc52d265e07"/>
    <xsd:import namespace="cbf3458c-c495-4140-adb6-3a7b634057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342681-d34b-4926-8dac-7dc52d265e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65b9d420-0628-4ad4-80b4-158381af141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f3458c-c495-4140-adb6-3a7b6340571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505cd37-fcb4-4eae-9c47-7ed0dfb035ae}" ma:internalName="TaxCatchAll" ma:showField="CatchAllData" ma:web="cbf3458c-c495-4140-adb6-3a7b634057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1342681-d34b-4926-8dac-7dc52d265e07">
      <Terms xmlns="http://schemas.microsoft.com/office/infopath/2007/PartnerControls"/>
    </lcf76f155ced4ddcb4097134ff3c332f>
    <TaxCatchAll xmlns="cbf3458c-c495-4140-adb6-3a7b63405712" xsi:nil="true"/>
  </documentManagement>
</p:properties>
</file>

<file path=customXml/itemProps1.xml><?xml version="1.0" encoding="utf-8"?>
<ds:datastoreItem xmlns:ds="http://schemas.openxmlformats.org/officeDocument/2006/customXml" ds:itemID="{BD5E4624-9174-4543-964A-9988124EE82F}"/>
</file>

<file path=customXml/itemProps2.xml><?xml version="1.0" encoding="utf-8"?>
<ds:datastoreItem xmlns:ds="http://schemas.openxmlformats.org/officeDocument/2006/customXml" ds:itemID="{38A7562A-4934-4640-8C46-08C413554027}"/>
</file>

<file path=customXml/itemProps3.xml><?xml version="1.0" encoding="utf-8"?>
<ds:datastoreItem xmlns:ds="http://schemas.openxmlformats.org/officeDocument/2006/customXml" ds:itemID="{03F67E36-65DC-488B-A3D8-74D7F2D88440}"/>
</file>

<file path=docProps/app.xml><?xml version="1.0" encoding="utf-8"?>
<Properties xmlns="http://schemas.openxmlformats.org/officeDocument/2006/extended-properties" xmlns:vt="http://schemas.openxmlformats.org/officeDocument/2006/docPropsVTypes">
  <Template>Normal.dotm</Template>
  <TotalTime>0</TotalTime>
  <Pages>4</Pages>
  <Words>956</Words>
  <Characters>6030</Characters>
  <Application>Microsoft Office Word</Application>
  <DocSecurity>4</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Bockhorn, Kerstin</dc:creator>
  <cp:keywords/>
  <dc:description/>
  <cp:lastModifiedBy>Bockhorn, Kerstin</cp:lastModifiedBy>
  <cp:revision>2</cp:revision>
  <dcterms:created xsi:type="dcterms:W3CDTF">2024-05-01T19:59:00Z</dcterms:created>
  <dcterms:modified xsi:type="dcterms:W3CDTF">2024-05-01T19:59:00Z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0x010100ECB9736DF0A55049A05CD03D6D08CFBE</vt:lpwstr>
  </property>
</Properties>
</file>